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HAnsi"/>
          <w:color w:val="002E5F" w:themeColor="text2"/>
          <w:kern w:val="0"/>
          <w:sz w:val="48"/>
          <w:szCs w:val="48"/>
        </w:rPr>
        <w:alias w:val="Otsikko"/>
        <w:tag w:val=""/>
        <w:id w:val="1787231051"/>
        <w:placeholder>
          <w:docPart w:val="82F3B8850D6B4D2B90987837317730A2"/>
        </w:placeholder>
        <w:dataBinding w:prefixMappings="xmlns:ns0='http://purl.org/dc/elements/1.1/' xmlns:ns1='http://schemas.openxmlformats.org/package/2006/metadata/core-properties' " w:xpath="/ns1:coreProperties[1]/ns0:title[1]" w:storeItemID="{6C3C8BC8-F283-45AE-878A-BAB7291924A1}"/>
        <w:text/>
      </w:sdtPr>
      <w:sdtContent>
        <w:p w:rsidR="00FB6698" w:rsidRPr="00A9623A" w:rsidRDefault="002279A3" w:rsidP="0082768E">
          <w:pPr>
            <w:pStyle w:val="Otsikko"/>
          </w:pPr>
          <w:r w:rsidRPr="002279A3">
            <w:rPr>
              <w:rFonts w:asciiTheme="minorHAnsi" w:eastAsiaTheme="minorHAnsi" w:hAnsiTheme="minorHAnsi" w:cstheme="minorHAnsi"/>
              <w:color w:val="002E5F" w:themeColor="text2"/>
              <w:kern w:val="0"/>
              <w:sz w:val="48"/>
              <w:szCs w:val="48"/>
            </w:rPr>
            <w:t xml:space="preserve">Vieraana kansliapäällikkö </w:t>
          </w:r>
          <w:r w:rsidR="000A3212">
            <w:rPr>
              <w:rFonts w:asciiTheme="minorHAnsi" w:eastAsiaTheme="minorHAnsi" w:hAnsiTheme="minorHAnsi" w:cstheme="minorHAnsi"/>
              <w:color w:val="002E5F" w:themeColor="text2"/>
              <w:kern w:val="0"/>
              <w:sz w:val="48"/>
              <w:szCs w:val="48"/>
            </w:rPr>
            <w:t>Ilkka Salmi</w:t>
          </w:r>
          <w:r w:rsidRPr="002279A3">
            <w:rPr>
              <w:rFonts w:asciiTheme="minorHAnsi" w:eastAsiaTheme="minorHAnsi" w:hAnsiTheme="minorHAnsi" w:cstheme="minorHAnsi"/>
              <w:color w:val="002E5F" w:themeColor="text2"/>
              <w:kern w:val="0"/>
              <w:sz w:val="48"/>
              <w:szCs w:val="48"/>
            </w:rPr>
            <w:t xml:space="preserve">, </w:t>
          </w:r>
          <w:r w:rsidR="000A3212">
            <w:rPr>
              <w:rFonts w:asciiTheme="minorHAnsi" w:eastAsiaTheme="minorHAnsi" w:hAnsiTheme="minorHAnsi" w:cstheme="minorHAnsi"/>
              <w:color w:val="002E5F" w:themeColor="text2"/>
              <w:kern w:val="0"/>
              <w:sz w:val="48"/>
              <w:szCs w:val="48"/>
            </w:rPr>
            <w:t>sisäministeriö</w:t>
          </w:r>
        </w:p>
      </w:sdtContent>
    </w:sdt>
    <w:p w:rsidR="0082768E" w:rsidRPr="0029194A" w:rsidRDefault="0082768E" w:rsidP="0082768E">
      <w:pPr>
        <w:rPr>
          <w:b/>
        </w:rPr>
      </w:pPr>
      <w:r>
        <w:rPr>
          <w:b/>
        </w:rPr>
        <w:t xml:space="preserve">Podcastin </w:t>
      </w:r>
      <w:proofErr w:type="spellStart"/>
      <w:r>
        <w:rPr>
          <w:b/>
        </w:rPr>
        <w:t>litteraatio</w:t>
      </w:r>
      <w:proofErr w:type="spellEnd"/>
      <w:r>
        <w:rPr>
          <w:b/>
        </w:rPr>
        <w:t xml:space="preserve"> – j</w:t>
      </w:r>
      <w:r w:rsidRPr="0029194A">
        <w:rPr>
          <w:b/>
        </w:rPr>
        <w:t xml:space="preserve">ulkaistu </w:t>
      </w:r>
      <w:r w:rsidR="002279A3">
        <w:rPr>
          <w:b/>
        </w:rPr>
        <w:t>1</w:t>
      </w:r>
      <w:r w:rsidR="000A3212">
        <w:rPr>
          <w:b/>
        </w:rPr>
        <w:t>3</w:t>
      </w:r>
      <w:r w:rsidRPr="0029194A">
        <w:rPr>
          <w:b/>
        </w:rPr>
        <w:t xml:space="preserve">.12.2019 </w:t>
      </w:r>
    </w:p>
    <w:p w:rsidR="00FB6698" w:rsidRDefault="00FB6698" w:rsidP="0082768E">
      <w:pPr>
        <w:pStyle w:val="Leipteksti"/>
        <w:ind w:left="0"/>
      </w:pPr>
    </w:p>
    <w:p w:rsidR="000A3212" w:rsidRDefault="000A3212" w:rsidP="000A3212">
      <w:r>
        <w:t>Ilkka Salmi [00:00:01]: Ja min</w:t>
      </w:r>
      <w:bookmarkStart w:id="0" w:name="_GoBack"/>
      <w:bookmarkEnd w:id="0"/>
      <w:r>
        <w:t xml:space="preserve">ä olen aivan vakuuttunut, että tämä tulee olemaan yksi iso keskustelu tälläkin </w:t>
      </w:r>
      <w:proofErr w:type="gramStart"/>
      <w:r>
        <w:t>eduskuntakaudella</w:t>
      </w:r>
      <w:proofErr w:type="gramEnd"/>
      <w:r>
        <w:t xml:space="preserve"> tullaan varmasti pohtimaan sitä että voitaisiinko me mennä tapaan jossa kone tekee sen ratkaisun alusta loppuun saakka vai vaatiiko se sen konstaapelin tai jonkun muun nimen sitten sinne paperin alle.</w:t>
      </w:r>
    </w:p>
    <w:p w:rsidR="000A3212" w:rsidRDefault="000A3212" w:rsidP="000A3212"/>
    <w:p w:rsidR="000A3212" w:rsidRDefault="000A3212" w:rsidP="000A3212">
      <w:r>
        <w:t>Janne Viskari [00:00:30]: Tämä on Suomi-</w:t>
      </w:r>
      <w:proofErr w:type="spellStart"/>
      <w:r>
        <w:t>fi</w:t>
      </w:r>
      <w:proofErr w:type="spellEnd"/>
      <w:r>
        <w:t xml:space="preserve"> -podcast ja minä olen Janne Viskari, Väestörekisterikeskuksen ylijohtaja. Tänään meillä on vieraana Ilkka Salmi, sisäministeriön kansliapäällikkö, tervetuloa.</w:t>
      </w:r>
    </w:p>
    <w:p w:rsidR="000A3212" w:rsidRDefault="000A3212" w:rsidP="000A3212"/>
    <w:p w:rsidR="000A3212" w:rsidRDefault="000A3212" w:rsidP="000A3212">
      <w:r>
        <w:t>Ilkka Salmi [00:00:40]: Kiitoksia ja hyvää huomenta.</w:t>
      </w:r>
    </w:p>
    <w:p w:rsidR="000A3212" w:rsidRDefault="000A3212" w:rsidP="000A3212"/>
    <w:p w:rsidR="000A3212" w:rsidRDefault="000A3212" w:rsidP="000A3212">
      <w:r>
        <w:t>Janne Viskari [00:00:52]: Kerro Ilkka mitä sinulle tulee mieleen digitalisaatiosta ihan yleisesti ottaen?</w:t>
      </w:r>
    </w:p>
    <w:p w:rsidR="000A3212" w:rsidRDefault="000A3212" w:rsidP="000A3212"/>
    <w:p w:rsidR="000A3212" w:rsidRDefault="000A3212" w:rsidP="000A3212">
      <w:r>
        <w:t xml:space="preserve">Ilkka Salmi [00:00:56]: No </w:t>
      </w:r>
      <w:proofErr w:type="gramStart"/>
      <w:r>
        <w:t>oikeastaan</w:t>
      </w:r>
      <w:proofErr w:type="gramEnd"/>
      <w:r>
        <w:t xml:space="preserve"> kun sitä pohdin niin kaksi asiaa, joista ensimmäinen on tietystikin se että ihan erinomainen työkalu, väline moneen asiaan Suomen kaltaisessa modernissa yhteiskunnassa. Mutta toisaalta sitten </w:t>
      </w:r>
      <w:proofErr w:type="gramStart"/>
      <w:r>
        <w:t>tietysti</w:t>
      </w:r>
      <w:proofErr w:type="gramEnd"/>
      <w:r>
        <w:t xml:space="preserve"> kun sisäministeriökin turvallisuusasioista vastaa niin aina myös huoli siitä, että meidän täytyy miettiä se että mitä mahdollisia turvallisuuskysymyksiä ja -uhkia digitalisaatio mukanaan tuo. Niitä ei pidä liioitella, mutta ne </w:t>
      </w:r>
      <w:proofErr w:type="gramStart"/>
      <w:r>
        <w:t>on</w:t>
      </w:r>
      <w:proofErr w:type="gramEnd"/>
      <w:r>
        <w:t xml:space="preserve"> hyvä että ne takaraivossa on niin ne on tutkittu ja punnittu.</w:t>
      </w:r>
    </w:p>
    <w:p w:rsidR="000A3212" w:rsidRDefault="000A3212" w:rsidP="000A3212"/>
    <w:p w:rsidR="000A3212" w:rsidRDefault="000A3212" w:rsidP="000A3212">
      <w:r>
        <w:t>Janne Viskari [00:01:23]: Mitä teillä on tällä hetkellä SM:n hallinnon alalla niin kuin isoimpia digitalisaatioasioita meneillään tai turvallisuuspuolella niin mikä on kaikista keskeisin seurattava kohde?</w:t>
      </w:r>
    </w:p>
    <w:p w:rsidR="000A3212" w:rsidRDefault="000A3212" w:rsidP="000A3212"/>
    <w:p w:rsidR="000A3212" w:rsidRDefault="000A3212" w:rsidP="000A3212">
      <w:r>
        <w:t xml:space="preserve">Ilkka Salmi [00:01:35]: No ehkä </w:t>
      </w:r>
      <w:proofErr w:type="gramStart"/>
      <w:r>
        <w:t>oikeastaan</w:t>
      </w:r>
      <w:proofErr w:type="gramEnd"/>
      <w:r>
        <w:t xml:space="preserve"> jos minä ajattelen ihan meidän omia hankkeita mitä ollaan tehty, paljon on puhuttu viime aikoina esimerkiksi maahanmuuttoon liittyvistä kysymyksistä, työperäiseen maahanmuuttoon ja näiden lupaprosessien nopeuttamiseen. Meillä maahanmuuttovirasto </w:t>
      </w:r>
      <w:proofErr w:type="spellStart"/>
      <w:r>
        <w:t>Migri</w:t>
      </w:r>
      <w:proofErr w:type="spellEnd"/>
      <w:r>
        <w:t xml:space="preserve"> on tehnyt erittäin uraa uurtavaa työtä muun muassa keinoälytukisen toiminnan kehittämisessä ja me pyrimme siihen, että mahdollisimman pitkälle saataisiin automatisoitua näitä asioita. Iso hanke, jolla on varmasti keskeinen merkitys myös Suomen ihan kansantaloudellekin, saadaan töitä tekemään. Toinen meidän iso kysymyksemme liittyy tietysti tähän meidän hätäkeskustoimintaan, eli meillähän on Suomessa yksi, voisi </w:t>
      </w:r>
      <w:proofErr w:type="gramStart"/>
      <w:r>
        <w:t>sanoa</w:t>
      </w:r>
      <w:proofErr w:type="gramEnd"/>
      <w:r>
        <w:t xml:space="preserve"> että maailman hienoimpia hätäkeskusjärjestelmiä kaiken kaikkiaan. Meillä on tuotu sinne uutta, Erika-järjestelmän käyttöönotto on tapahtunut tässä vuoden aikana ja nyt meillä on sellainen malli, että meidän täytyy sitä kehittää </w:t>
      </w:r>
      <w:proofErr w:type="gramStart"/>
      <w:r>
        <w:t>edelleen</w:t>
      </w:r>
      <w:proofErr w:type="gramEnd"/>
      <w:r>
        <w:t xml:space="preserve"> jotta kansalaiset saavat apua mahdollisimman nopeasti oikeaan aikaan, oikeaan paikkaan.</w:t>
      </w:r>
    </w:p>
    <w:p w:rsidR="000A3212" w:rsidRDefault="000A3212" w:rsidP="000A3212"/>
    <w:p w:rsidR="000A3212" w:rsidRDefault="000A3212" w:rsidP="000A3212">
      <w:r>
        <w:t xml:space="preserve">Janne Viskari [00:02:27]: Moni on nostanut esille tämän tilannekuvan tavallaan niin kun muuttumisen tai ympäristön muuttumisen siitä, että kun maailma ei ole lainkaan digiympäristössä enää samanlainen kuin </w:t>
      </w:r>
      <w:r>
        <w:lastRenderedPageBreak/>
        <w:t>ihan muutamia vuosia sitten, niin miltä tämä tilannekuva ja tilannekuvan seuranta ehkä niin kun näyttää sitten ministeriön silmissä?</w:t>
      </w:r>
    </w:p>
    <w:p w:rsidR="000A3212" w:rsidRDefault="000A3212" w:rsidP="000A3212"/>
    <w:p w:rsidR="000A3212" w:rsidRDefault="000A3212" w:rsidP="000A3212">
      <w:r>
        <w:t xml:space="preserve">Ilkka Salmi [00:02:45]: Minä oikeastaan näkisin niin, että jos me lähdemme turvallisuutta arvioimaan niin meillä on kolme tällaista megatrendiä tietyllä tavalla mihin meidän pitää kiinnittää huomiota. Yksi on tietysti se, että miten tämä lännen ja idän väliset suhteet kehittyvät. Sillä ei sinänsä ole digitalisaation kanssa niin hirveästi tekemistä, vaikka on toki siihenkin kysymys. Toinen on se, että miten eurooppalaisilla lähialueilla turvallisuustilanne kehittyy ja sitten se kolmas asia, joka </w:t>
      </w:r>
      <w:proofErr w:type="gramStart"/>
      <w:r>
        <w:t>on hyvin keskeinen on</w:t>
      </w:r>
      <w:proofErr w:type="gramEnd"/>
      <w:r>
        <w:t xml:space="preserve"> nimenomaan tämä digitalisaatio ja sen mukaan tuomat haasteet. Eli siellä me pyrimme tällä hetkellä nimenomaan arvioimaan sisäministeriössä sitä, että minkä näköisiä muutostrendejä me näemme. Ja jotta me voimme tuoda valtava määrä eri näköisiä muuttujia, faktoja, dataa ja sitä hyödyntää, niin meillä on nyt tämmöinen ajatus </w:t>
      </w:r>
      <w:proofErr w:type="gramStart"/>
      <w:r>
        <w:t>siitä</w:t>
      </w:r>
      <w:proofErr w:type="gramEnd"/>
      <w:r>
        <w:t xml:space="preserve"> että me luodaan tällainen data-allas sisäministeriöön johon me kerätään lähtökohtaisesti ihan avoimista lähteistä valtava määrä tietoa ja pyritään sitä sitten eri nykyteknologian keinoin jäsentämään niin että meille syntyisi parempi kuva siitä, että mitkä ne kehitystrendit jatkossa ovat. Ja me pyritään </w:t>
      </w:r>
      <w:proofErr w:type="gramStart"/>
      <w:r>
        <w:t>siihen</w:t>
      </w:r>
      <w:proofErr w:type="gramEnd"/>
      <w:r>
        <w:t xml:space="preserve"> että me ymmärretään turvallisuustilanne, sen muutokset ja sitten toisaalta me kyetään allokoimaan meidän resurssit entistäkin paremmalla tavalla niin sisäasiainhallinnolle ja sitten tukemaan muuta valtion hallintoa tällä omalla toiminnalla.</w:t>
      </w:r>
    </w:p>
    <w:p w:rsidR="000A3212" w:rsidRDefault="000A3212" w:rsidP="000A3212"/>
    <w:p w:rsidR="000A3212" w:rsidRDefault="000A3212" w:rsidP="000A3212">
      <w:r>
        <w:t xml:space="preserve">Janne Viskari [00:03:56]: Aika iso osa tästä turvallisuustoiminnasta on sitä, että organisaatioissa on riittävällä tavalla huolehdittu heidän omasta turvallisuudestaan sekä järjestelmissä että sitten niin kun fyysisessä maailmassa. Ja nythän esimerkiksi kyberturvallisuuskeskuksen roolihan on se, että he koordinoivat näitä </w:t>
      </w:r>
      <w:proofErr w:type="gramStart"/>
      <w:r>
        <w:t>ilmoituksia</w:t>
      </w:r>
      <w:proofErr w:type="gramEnd"/>
      <w:r>
        <w:t xml:space="preserve"> joita tulee organisaatioilta. Mutta tämmöistä varsinaista niin kun automatisoitua mekanismia ei oikein ole, että saataisiin esimerkiksi urkintayrityksistä ja tämän </w:t>
      </w:r>
      <w:proofErr w:type="gramStart"/>
      <w:r>
        <w:t>tyyppisistä</w:t>
      </w:r>
      <w:proofErr w:type="gramEnd"/>
      <w:r>
        <w:t xml:space="preserve"> ilmoitukset, niin onko tämä tällä hetkellä sinun mielestäsi riittävällä tasolla vai pitäisikö tätä vielä jotenkin kehittää?</w:t>
      </w:r>
    </w:p>
    <w:p w:rsidR="000A3212" w:rsidRDefault="000A3212" w:rsidP="000A3212"/>
    <w:p w:rsidR="000A3212" w:rsidRDefault="000A3212" w:rsidP="000A3212">
      <w:r>
        <w:t xml:space="preserve">Ilkka Salmi [00:04:28]: Kyllä varmasti on syytä edelleenkin mennä asiassa eteenpäin ja nythän on hirveän hyvä tilanne minun mielestäni tällä sektorilla se, että meillä uutta kyberturvallisuusstrategiaa ollaan laatimassa ja toisaalta se, että meille valtionhallintoon osoitetaan ja nimetään henkilö, jonka tehtävä olisi huolehtia tämmöisestä kyberturvallisuudesta. Mutta </w:t>
      </w:r>
      <w:proofErr w:type="gramStart"/>
      <w:r>
        <w:t>henkilö</w:t>
      </w:r>
      <w:proofErr w:type="gramEnd"/>
      <w:r>
        <w:t xml:space="preserve"> jolla olisi kokonaiskuva siitä, että mitkä nämä uhat on, miten toimitaan ja toisaalta myös riittävä reaaliaikainen tieto ihan näistä ilmiöistä, näistä tämmöisistä anomalioista joita tuolla järjestelmissä liikkuu.</w:t>
      </w:r>
    </w:p>
    <w:p w:rsidR="000A3212" w:rsidRDefault="000A3212" w:rsidP="000A3212"/>
    <w:p w:rsidR="000A3212" w:rsidRDefault="000A3212" w:rsidP="000A3212">
      <w:r>
        <w:t xml:space="preserve">Janne Viskari [00:04:58]: Meillä on näissä podcasteissa ollut semmoinen tapa, että edellisen jakson vieras on kysynyt tai lähettänyt kysymyksen sitten seuraavalle. Meillä oli viimeksi Pursiaisen Harri liikenne- ja viestintäministeriöstä, niin Harri lähetti sinulle tämmöisen kysymyksen, että Kiina taitaa olla pisimmällä </w:t>
      </w:r>
      <w:proofErr w:type="gramStart"/>
      <w:r>
        <w:t>siinä</w:t>
      </w:r>
      <w:proofErr w:type="gramEnd"/>
      <w:r>
        <w:t xml:space="preserve"> että viranomaiset käyttävät tekoälyä ihan niin kun katukuvasta ihmisten tunnistamiseen ja konniakin on saatu kiipeliin. Mutta miten sinä </w:t>
      </w:r>
      <w:proofErr w:type="gramStart"/>
      <w:r>
        <w:t>näet</w:t>
      </w:r>
      <w:proofErr w:type="gramEnd"/>
      <w:r>
        <w:t xml:space="preserve"> että mikä on yksityisyyden suhde tähän ja onko meillä Suomessa ajateltu viranomaistoiminnassa tällaisia sovellutuksia tekoälylle?</w:t>
      </w:r>
    </w:p>
    <w:p w:rsidR="000A3212" w:rsidRDefault="000A3212" w:rsidP="000A3212"/>
    <w:p w:rsidR="000A3212" w:rsidRDefault="000A3212" w:rsidP="000A3212">
      <w:r>
        <w:t xml:space="preserve">Ilkka Salmi [00:05:30]: No ensinnäkin on varmaan hyvä lähteä siitä liikkeelle, että se mitä Kiinassa tehdään niin ei välttämättä ainakaan kyllä todellakaan yksi yhteen sovellu tähän suomalaiseen toimintakulttuuriin ja malliinkaan. Nyt on hyvin tärkeää pitää mielessä yksi asia, meillä on paljon teknologisia sovellutuksia, hyvin pitkälle meneviä kehitelty siis yleensä maailmassa, mutta meidän täytyy aina huolehtia </w:t>
      </w:r>
      <w:proofErr w:type="gramStart"/>
      <w:r>
        <w:t>siitä</w:t>
      </w:r>
      <w:proofErr w:type="gramEnd"/>
      <w:r>
        <w:t xml:space="preserve"> että ne ovat myös varmasti lain mukaisia, niiden käyttö perustuu lakiin ja toisaalta siinä aina punnitaan sitten tätä yksityisyyden suoja suhteessa sitten näihin turvallisuusintresseihin. Tätähän keskustelua käytiin esimerkiksi silloin kun uusia tiedustelulainsäädäntöä säädettiin. Ja kyllä mekin Suomessa, </w:t>
      </w:r>
      <w:proofErr w:type="spellStart"/>
      <w:proofErr w:type="gramStart"/>
      <w:r>
        <w:t>tottakai</w:t>
      </w:r>
      <w:proofErr w:type="spellEnd"/>
      <w:proofErr w:type="gramEnd"/>
      <w:r>
        <w:t xml:space="preserve"> turvallisuusviranomaiset ovat kiinnostuneita niistä mahdollisuuksista joita vaikkapa tämä kasvojen tunnistus mahdollistaa, mutta ei missään olosuhteissa tietenkään sellaista että sillä jotenkin yleisesti </w:t>
      </w:r>
      <w:proofErr w:type="spellStart"/>
      <w:r>
        <w:t>screenattaisiin</w:t>
      </w:r>
      <w:proofErr w:type="spellEnd"/>
      <w:r>
        <w:t xml:space="preserve"> kaikkia kansalaisia jotka kadulla liikkuvat tai Suomessa olevia ihmisiä. Kyllä silloin sitten täytyisi olla tietysti ihan muut perusteet, etsintäkuulutus tai joku muu ja siinäkin meidän täytyy jatkuvasti </w:t>
      </w:r>
      <w:proofErr w:type="gramStart"/>
      <w:r>
        <w:t>pohtia</w:t>
      </w:r>
      <w:proofErr w:type="gramEnd"/>
      <w:r>
        <w:t xml:space="preserve"> että onko se nykylainsäädännön mahdollistamaa toimintaa.</w:t>
      </w:r>
    </w:p>
    <w:p w:rsidR="000A3212" w:rsidRDefault="000A3212" w:rsidP="000A3212"/>
    <w:p w:rsidR="000A3212" w:rsidRDefault="000A3212" w:rsidP="000A3212">
      <w:r>
        <w:t>Janne Viskari [00:06:31]: Voisiko tämmöisestä luottamuksesta olla kilpailueduksi koko Euroopalle, että Kiinassa nyt ei tietysti kansalaiset ehkä lähtökohtaisesti luota sillä tavalla tai luottaa eri tavalla valtioon. Jenkeissäkään ei tämmöinen yleinen luottamus viranomaistoimintaa kohtaan ehkä ole ihan samalla tavalla kuin mitä meillä on Euroopassa ollut perinne, niin jos ajatellaan tämmöistä niin kun kilpailutilannetta Eurooppa vastaan Kiina vastaan USA, niin voisiko löytyä luottamuksesta sellainen kilpailuetu Euroopassa mihin on hirveän vaikea vastata sitten Kiinasta ja USA:sta?</w:t>
      </w:r>
    </w:p>
    <w:p w:rsidR="000A3212" w:rsidRDefault="000A3212" w:rsidP="000A3212"/>
    <w:p w:rsidR="000A3212" w:rsidRDefault="000A3212" w:rsidP="000A3212">
      <w:r>
        <w:t xml:space="preserve">Ilkka Salmi [00:07:01]: Ihan varmasti löytyy, eli jos ihan Suomeakin ajatellaan osana Eurooppaa tässä mielessä niin minä </w:t>
      </w:r>
      <w:proofErr w:type="gramStart"/>
      <w:r>
        <w:t>näen</w:t>
      </w:r>
      <w:proofErr w:type="gramEnd"/>
      <w:r>
        <w:t xml:space="preserve"> että meillä on Suomessa muutamia selkeitä vahvuuksia, joista yksi on se että meitä pidetään tällaisena neutraalina toimijana johon myös ikään kuin muut valtiot, muut eurooppalaiset valtiot laajemminkin voivat luottaa. Meillä ei ole sellaista ikään kuin niin vahvaa kansallista ketunhäntää kainalossa kuin kenties joillain muilla toimijoilla, se on yksi asia. Toisaalta suomalainen yhteiskunta, joka on hyvin korruptoimaton. Meillä viranomaistoimintaan luotetaan vahvasti, myös sisäasiainhallinnon viranomaisiin luotetaan erittäin paljon, ihan ehkä globaalisti poikkeuksellisenkin paljon, niin kyllä nämä antavat meille mahdollisuuden pärjätä varmasti tuolla kilpailussa. Minä olen miettinyt tätä tämmöisenä tietoturvakysymyksenä meidän tiettyjä esimerkiksi yhtiöitä, niin kyllä heille varmasti tämä suomalaisuus, ei siitä ainakaan mitään haittaa ole, että siinä mielessä varmasti näkisin sen sellaisena pienenä ihan positiivisenakin tekijänä.</w:t>
      </w:r>
    </w:p>
    <w:p w:rsidR="000A3212" w:rsidRDefault="000A3212" w:rsidP="000A3212"/>
    <w:p w:rsidR="000A3212" w:rsidRDefault="000A3212" w:rsidP="000A3212">
      <w:r>
        <w:t xml:space="preserve">Janne Viskari [00:07:55]: Pitäisikö kansalaisten oikeuksia tai mahdollisuuksia päättää siitä omien tietojensa käytöstä vahvistaa jollakin tavalla? Mutta jos ajatellaan että dataa pitäisi saada liikkeelle ja hyötykäyttöön enemmän, niin olisiko tämmöinen </w:t>
      </w:r>
      <w:proofErr w:type="spellStart"/>
      <w:r>
        <w:t>MyData</w:t>
      </w:r>
      <w:proofErr w:type="spellEnd"/>
      <w:r>
        <w:t>-tyyppinen kehityssuunta sinun mielestäsi hyvä tai miten sellainen pitäisi toteuttaa?</w:t>
      </w:r>
    </w:p>
    <w:p w:rsidR="000A3212" w:rsidRDefault="000A3212" w:rsidP="000A3212"/>
    <w:p w:rsidR="000A3212" w:rsidRDefault="000A3212" w:rsidP="000A3212">
      <w:r>
        <w:t xml:space="preserve">Ilkka Salmi [00:08:13]: Varmaan ehkä ensimmäinen asia on se, että tuntuu ihan tänä </w:t>
      </w:r>
      <w:proofErr w:type="gramStart"/>
      <w:r>
        <w:t>päivänäkin</w:t>
      </w:r>
      <w:proofErr w:type="gramEnd"/>
      <w:r>
        <w:t xml:space="preserve"> kun lukee erilaisia ihan vaikka uutisjuttujakin niin monta kertaahan ehkä ihmisiä saattaa yllättääkin se, että miten paljon heistä erilaista tietoa on olemassa eri lähteissä, eri paikoissa, eri tiedostoissa. Osa </w:t>
      </w:r>
      <w:proofErr w:type="spellStart"/>
      <w:proofErr w:type="gramStart"/>
      <w:r>
        <w:t>tottakai</w:t>
      </w:r>
      <w:proofErr w:type="spellEnd"/>
      <w:proofErr w:type="gramEnd"/>
      <w:r>
        <w:t xml:space="preserve"> viranomaisilla, mutta sitten valtava määrä myös ihan yksityisellä sektorilla. Ja kyllä minä luulen, että jos nyt haluttaisiin tietynlaista kykyä antaa kansalaisille kontrolloida sitä </w:t>
      </w:r>
      <w:proofErr w:type="gramStart"/>
      <w:r>
        <w:t>omaa dataansa</w:t>
      </w:r>
      <w:proofErr w:type="gramEnd"/>
      <w:r>
        <w:t xml:space="preserve"> niin se täytyy melko pian tehdä, koska kohta sitä on niin valtavasti monessa eri paikassa, että sitten se on varmaan jo hyvin haastavaa. Kyllähän se tärkeätä on, esimerkiksi Suomessahan viranomaistoiminta tässä mielessä on varsin läpinäkyvää. Meillä on kansalaisilla oikeus tarkastaa viranomaisilla heistä olevat tiedot lähes poikkeuksetta ja tätä minä pidän hyvin tärkeänä kehityksenä. Ja tuohon mitä äsken puhuttiin luottamuksesta, niin minä </w:t>
      </w:r>
      <w:proofErr w:type="gramStart"/>
      <w:r>
        <w:t>uskon</w:t>
      </w:r>
      <w:proofErr w:type="gramEnd"/>
      <w:r>
        <w:t xml:space="preserve"> että tämä on yksi ihan keskeinen rakennuspalikka sen luottamuksen osalta.</w:t>
      </w:r>
    </w:p>
    <w:p w:rsidR="000A3212" w:rsidRDefault="000A3212" w:rsidP="000A3212"/>
    <w:p w:rsidR="000A3212" w:rsidRDefault="000A3212" w:rsidP="000A3212">
      <w:r>
        <w:t xml:space="preserve">Janne Viskari [00:09:04]: Sitten tietojen käyttö olisi hyvä saada vapautettua niin me saisimme tuotettua parempia palveluita helpommin ja tieto liikkuisi viranomaisten välillä eikä käytettäisi kansalaista siinä postikonttorina. Mutta tämmöinen digimaailma niin se on vähän vierasta monelle kansalaiselle tai he eivät ymmärrä kuinka se toimii niin siinä on iso riski, että nimenomaan se luottamus </w:t>
      </w:r>
      <w:proofErr w:type="gramStart"/>
      <w:r>
        <w:t>rapautuu</w:t>
      </w:r>
      <w:proofErr w:type="gramEnd"/>
      <w:r>
        <w:t xml:space="preserve"> jos ei tiedetä millä tavalla tai kuka pääsee niihin tietoihin käsiksi. Sillä minä olen itse tätä </w:t>
      </w:r>
      <w:proofErr w:type="spellStart"/>
      <w:r>
        <w:t>MyDataa</w:t>
      </w:r>
      <w:proofErr w:type="spellEnd"/>
      <w:r>
        <w:t xml:space="preserve"> ajatellut, että se olisi tärkeää viedä yhtä aikaa eteenpäin tämän tietojen vapauttamisen kanssa, niin huolehdittaisiin samalla siitä luottamuksen säilymisestä, että kyllä tämmöinen pohjoismainen luottamusyhteiskunta on varmaankin kilpailuetu meille Suomessa ollut?</w:t>
      </w:r>
    </w:p>
    <w:p w:rsidR="000A3212" w:rsidRDefault="000A3212" w:rsidP="000A3212"/>
    <w:p w:rsidR="000A3212" w:rsidRDefault="000A3212" w:rsidP="000A3212">
      <w:r>
        <w:t xml:space="preserve">Ilkka Salmi [00:09:46]: Olen ihan samaa mieltä, tuohon on hyvin helppo yhtyä. Ja sitten toisaalta tässä on hyvä, minä olen esimerkiksi tiettyjen terveydenhuollon toimijoiden kanssa on käyty välillä keskustelua </w:t>
      </w:r>
      <w:proofErr w:type="gramStart"/>
      <w:r>
        <w:t>siitä</w:t>
      </w:r>
      <w:proofErr w:type="gramEnd"/>
      <w:r>
        <w:t xml:space="preserve"> että miten näitä tietoja, esimerkiksi terveystietoja jotka on niitä juuri kaikkein kenties ehkä arkaluontoisempiakin, että miten niitä hyödyntämällä kyettäisiin tietyllä tavalla ennalta estämään tai ehkäisemään vaikkapa meidän tiettyjä suomalaisia kansansairauksia. Ja jotenkin toivon, että tämä mahdollistaisi silloin kun yksittäinen henkilö ja ihminen antaa siihen oman suostumuksensa, mutta tällä saattaisi olla yhteiskunnallisestikin valtavan iso merkitys kaiken kaikkiaan.</w:t>
      </w:r>
    </w:p>
    <w:p w:rsidR="000A3212" w:rsidRDefault="000A3212" w:rsidP="000A3212"/>
    <w:p w:rsidR="000A3212" w:rsidRDefault="000A3212" w:rsidP="000A3212">
      <w:r>
        <w:t>Janne Viskari [00:10:32]: Meillä on nyt tiedossa ollut aika pitkään, että Suomen väestö ikääntyy. Tulee hankala yhtälö, kun näyttäisi siltä tai todennäköiseltä, että tulot pienenevät ja menot kasvavat ja tietysti tämmöisen vanhenevan väestön inhimillisestä hoivastakin olisi hyvä pitää huolta. Niin minkälaisia haasteita sinä näet tässä tai ratkaisuja sitten digitalisaatiossa?</w:t>
      </w:r>
    </w:p>
    <w:p w:rsidR="000A3212" w:rsidRDefault="000A3212" w:rsidP="000A3212"/>
    <w:p w:rsidR="000A3212" w:rsidRDefault="000A3212" w:rsidP="000A3212">
      <w:r>
        <w:t xml:space="preserve">Ilkka Salmi [00:10:55]: Oikeastaan kaksi </w:t>
      </w:r>
      <w:proofErr w:type="gramStart"/>
      <w:r>
        <w:t>tällaista kysymystä</w:t>
      </w:r>
      <w:proofErr w:type="gramEnd"/>
      <w:r>
        <w:t xml:space="preserve"> joiden kanssa mekin painiskellaan ihan näin turvallisuuden, jos käytän englanninkielisiä termejä, siis </w:t>
      </w:r>
      <w:proofErr w:type="spellStart"/>
      <w:r>
        <w:t>safetysta</w:t>
      </w:r>
      <w:proofErr w:type="spellEnd"/>
      <w:r>
        <w:t xml:space="preserve"> ja </w:t>
      </w:r>
      <w:proofErr w:type="spellStart"/>
      <w:r>
        <w:t>securitysta</w:t>
      </w:r>
      <w:proofErr w:type="spellEnd"/>
      <w:r>
        <w:t xml:space="preserve"> kun puhutaan näistä molemmista niin ikääntyminen on ihan keskinen asia. Meillähän Suomi ikääntyy varmaan nopeammin kuin yksikään muu länsimaa, taidetaan olla Japanikin jo ohitettu tässä kehityksessä. Ja toinen haaste on se, että ihmiset muuttavat kaupunkeihin. Eli meillä on edelleen selkeä trendi se, että tietyt alueet, harva-asutusalueet lisääntyvät ja meidän täytyisi kyetä näihin kumpaankin kysymykseen vastaamaan. Ja siinä oikeastaan minä näen, että monessa asiassa digitalisaatio saattaisi olla siihen mahdollisuus, viestiliikenteen hoitamiseen eräällä tavalla, kommunikaation, kenties jonkun näköisen monitoroinninkin hoitamiseen. Sitten on kuitenkin hyvä pitää mielessä, että niin terveydenhuollon, pelastustoimen kuin vaikkapa poliisinkin viranomaiset, jos siellä hätä </w:t>
      </w:r>
      <w:proofErr w:type="gramStart"/>
      <w:r>
        <w:t>on niin kyllä sinne ihminen sitten useimmiten paikalle kuitenkin vielä tarvitaan</w:t>
      </w:r>
      <w:proofErr w:type="gramEnd"/>
      <w:r>
        <w:t xml:space="preserve">. Mutta kaiken näköiset lupaprosessit, tämän kaltainen asiakirjahallinto, niin meidän täytyy kyetä luomaan ja ehkä myös kouluttamaan ja ikään kuin opettamaan ihmisiä siihen. Minä uskon, että ikäihmisillä tänä päivänä monella voi olla haaste siinä, että heillä ei kenties ole sellaisia tietoteknisiä taitoja tai esimerkiksi </w:t>
      </w:r>
      <w:proofErr w:type="gramStart"/>
      <w:r>
        <w:t>välineitä</w:t>
      </w:r>
      <w:proofErr w:type="gramEnd"/>
      <w:r>
        <w:t xml:space="preserve"> jolla he pystyvät asioita hoitamaan. Rohkenen kuitenkin väittää, että tämä tulee varmaan muuttumaan </w:t>
      </w:r>
      <w:proofErr w:type="gramStart"/>
      <w:r>
        <w:t>tulevina vuosikymmeninä</w:t>
      </w:r>
      <w:proofErr w:type="gramEnd"/>
      <w:r>
        <w:t xml:space="preserve"> kun nuoremmat sukupolvet ikääntyvät niin heillä on jo ollut lähtökohtaisesti valmiudet tämän teknologian hyödyntämiseen. Mutta kyllä meidän täytyy nämä kaikki mahdollisuudet punnita, että mitä me voidaan tässä tehdä.</w:t>
      </w:r>
    </w:p>
    <w:p w:rsidR="000A3212" w:rsidRDefault="000A3212" w:rsidP="000A3212"/>
    <w:p w:rsidR="000A3212" w:rsidRDefault="000A3212" w:rsidP="000A3212">
      <w:r>
        <w:t xml:space="preserve">Janne Viskari [00:12:20]: Minun mielestäni tuossa on </w:t>
      </w:r>
      <w:proofErr w:type="gramStart"/>
      <w:r>
        <w:t>oleellista</w:t>
      </w:r>
      <w:proofErr w:type="gramEnd"/>
      <w:r>
        <w:t xml:space="preserve"> että osattaisiin tehdä sellaisia palveluita mitä ikäihmisetkin osaa ja haluaa käyttää, että kyllä monet vähän varttuneemmatkin käyttävät esimerkiksi Facebookia tai </w:t>
      </w:r>
      <w:proofErr w:type="spellStart"/>
      <w:r>
        <w:t>Whatsappia</w:t>
      </w:r>
      <w:proofErr w:type="spellEnd"/>
      <w:r>
        <w:t xml:space="preserve"> tai tämmöisiä palveluita ihan sujuvasti. Ja luulen että se johtuu </w:t>
      </w:r>
      <w:proofErr w:type="gramStart"/>
      <w:r>
        <w:t>siitä</w:t>
      </w:r>
      <w:proofErr w:type="gramEnd"/>
      <w:r>
        <w:t xml:space="preserve"> kun ne ovat aika helppoja käyttää, mutta että meidän julkiset palvelut eivät varmaan ehkä ihan ole kaikki samalla tasolla?</w:t>
      </w:r>
    </w:p>
    <w:p w:rsidR="000A3212" w:rsidRDefault="000A3212" w:rsidP="000A3212"/>
    <w:p w:rsidR="000A3212" w:rsidRDefault="000A3212" w:rsidP="000A3212">
      <w:r>
        <w:t xml:space="preserve">Ilkka Salmi [00:12:41]: Pitää paikkansa ja tuossa oli ehkä ihan yksittäinen asia, viime viikolla </w:t>
      </w:r>
      <w:proofErr w:type="gramStart"/>
      <w:r>
        <w:t>katsoin</w:t>
      </w:r>
      <w:proofErr w:type="gramEnd"/>
      <w:r>
        <w:t xml:space="preserve"> että mitä Iso-Britanniassa on tehty tämän kännykkäkameran aikakaudella ja tämmöisenä että voidaan siirtää kuvaakin helposti. Briteissä on se tilanne, että kun hätäpuhelu soitetaan niin se henkilön, sen hädässä olevan suostumuksella tai hätäpuhelun soittaneen suostumuksella voidaan avata tällainen kamerayhteys sinne onnettomuuspaikalle tai sinne paikalle mistä henkilö kenties on saanut sairauskohtauksen, joka mahdollistaa sen hätäkeskuksen sitten paremman kommunikaation, paremman tilannearvioinnin. Ja nämä ovat hyvin mielenkiintoisia asioita, näitä on myös Suomessa pohdittu ja meidän olisi varmaan hyvä tätäkin miettiä, että löydetäänkö me tästä kenties joku väline sitten varsinkin tuonne pitkien taipaleiden </w:t>
      </w:r>
      <w:proofErr w:type="gramStart"/>
      <w:r>
        <w:t>taakse</w:t>
      </w:r>
      <w:proofErr w:type="gramEnd"/>
      <w:r>
        <w:t xml:space="preserve"> jos siellä joku hätä on niin löydetäänkö tästä joku apu. Pieni asia, mutta saattaa olla aika mullistavakin.</w:t>
      </w:r>
    </w:p>
    <w:p w:rsidR="000A3212" w:rsidRDefault="000A3212" w:rsidP="000A3212"/>
    <w:p w:rsidR="000A3212" w:rsidRDefault="000A3212" w:rsidP="000A3212">
      <w:r>
        <w:t xml:space="preserve">Janne Viskari [00:13:26]: Minulle tuli tuosta kännykkäkamerasta mieleen, että törmäsin ihan vähän aikaa sitten yhteen tämmöiseen viestiketjuun, jossa ruodittiin Nordean uutta tämmöistä kännykkäsovellusta, jossa tiettyyn rajaan asti tunnistetaan kansalainen etänä itsepalveluna </w:t>
      </w:r>
      <w:proofErr w:type="gramStart"/>
      <w:r>
        <w:t>sillä</w:t>
      </w:r>
      <w:proofErr w:type="gramEnd"/>
      <w:r>
        <w:t xml:space="preserve"> että otetaan siitä passista kuva ja sitten kuvataan oma naama ja pitää käännellä päätä ja verifioida että se on elävä ihminen ja tämä tämmöistä. Ja nyt tämmöisen nykyisen valveutuneella aikakaudella tämä viestiketju siis pohjautui siihen, että voiko näin tehdä, että saako pankki käyttää sitä kameraa ja tallentaa niitä kuvia tai prosessoida edes? Jonkinlaista tämmöistä rajanvetoa tässä varmaan joudutaan tekemään, että kuinka paljon asioita voidaan helpottaa tai viedä itsepalveluksi verrattuna siihen, että mikä se on se kokemus sitten mitä niille tehdään? Luulen että pankkikaan ei nyt tässä tosi asiassa tee mitään niille kuville muuta kuin verifioi riittävällä tarkkuudella, että kuka siellä on.</w:t>
      </w:r>
    </w:p>
    <w:p w:rsidR="000A3212" w:rsidRDefault="000A3212" w:rsidP="000A3212"/>
    <w:p w:rsidR="000A3212" w:rsidRDefault="000A3212" w:rsidP="000A3212">
      <w:r>
        <w:t xml:space="preserve">Ilkka Salmi [00:14:16]: Kyllä ja varmaan tässä on se, että mitä jos ajatellaan näin viranomaisnäkökulmaa, meillähän on tietysti hyvin tarkkaan sitten määritelty </w:t>
      </w:r>
      <w:proofErr w:type="gramStart"/>
      <w:r>
        <w:t>se</w:t>
      </w:r>
      <w:proofErr w:type="gramEnd"/>
      <w:r>
        <w:t xml:space="preserve"> että mitä voidaan säilyttää ja miten pitkään ja millä perusteella. Varmaan tämä keskustelu on hyvä käydä myös tämän yksityissektorinkin osalta tässä mielessä, vaikka olen ihan takuuvarma </w:t>
      </w:r>
      <w:proofErr w:type="gramStart"/>
      <w:r>
        <w:t>siitä</w:t>
      </w:r>
      <w:proofErr w:type="gramEnd"/>
      <w:r>
        <w:t xml:space="preserve"> että myös mainitsemassasi esimerkissä niin tuskin se nyt oli pankin intressi mikään muu kuin ehkä tässä se tunnistautuminen, mutta siitä huolimatta miten se luottamus taas huolehditaan siitä että se tieto ei muuhun käyttöön sitten mene.</w:t>
      </w:r>
    </w:p>
    <w:p w:rsidR="000A3212" w:rsidRDefault="000A3212" w:rsidP="000A3212"/>
    <w:p w:rsidR="000A3212" w:rsidRDefault="000A3212" w:rsidP="000A3212">
      <w:r>
        <w:t xml:space="preserve">Janne Viskari [00:14:43]: Miltä tämä vahvan tunnistamisen kenttä sisäministeriön silmissä näyttää, että tällä hetkellähän meillä on sellainen logiikka tässä tunnistamisessa, että tämmöinen niin sanottu </w:t>
      </w:r>
      <w:proofErr w:type="gramStart"/>
      <w:r>
        <w:t>ensitunnistaminen</w:t>
      </w:r>
      <w:proofErr w:type="gramEnd"/>
      <w:r>
        <w:t xml:space="preserve"> jossa henkilö tunnistetaan ensimmäisen kerran kun sille luovutetaan se sähköinen väline, niin se rima on aika korkealla. Ja sitten vastapainoksi sillä välineellä pääsee kaikkiin palveluihin, niin onko tämä hyvä tulevaisuuden kuva sinun mielestäsi jatkossakin vai pitäisikö tälle tehdä jotakin?</w:t>
      </w:r>
    </w:p>
    <w:p w:rsidR="000A3212" w:rsidRDefault="000A3212" w:rsidP="000A3212"/>
    <w:p w:rsidR="000A3212" w:rsidRDefault="000A3212" w:rsidP="000A3212">
      <w:r>
        <w:t xml:space="preserve">Ilkka Salmi [00:15:06]: No varmasti tämä on ihan hyvä, tämähän on asia mitä tällä hetkellä pohditaan. Meillä sinänsä ei ole ollut ihan näin puhtaasti sisäasiainhallinnon ja meidän turvallisuusviranomaisten näkökulmasta niin ei ole ollut ongelmia tämän nykyisenkään järjestelmän suhteen, mutta minusta on </w:t>
      </w:r>
      <w:proofErr w:type="gramStart"/>
      <w:r>
        <w:t>hyvä</w:t>
      </w:r>
      <w:proofErr w:type="gramEnd"/>
      <w:r>
        <w:t xml:space="preserve"> että nyt pohditaan sitä että mihin suuntaan me olemme menossa. Onko tämä malli sen kaltainen, että esimerkiksi pankkitunnisteilla jatkossakin toimitaan vai löytyykö siihen jotain muuta? Sähköiset henkilökortit ja niin edelleen mitä tässä on tuotu tai sitten tosiaan se, että miten kenties voitaisiin löytää ehkä jotain kevyempiäkin asioita. Tietysti </w:t>
      </w:r>
      <w:proofErr w:type="gramStart"/>
      <w:r>
        <w:t>näihin</w:t>
      </w:r>
      <w:proofErr w:type="gramEnd"/>
      <w:r>
        <w:t xml:space="preserve"> jossa puhutaan esimerkiksi vaikkapa passien tai henkilökorttien, tämän kaltaisissa asioissa niin silloin tietysti se vahva tunnistautuminen on hyvin tärkeä. Meidän täytyy tietää, että ne tämmöiset viralliset asiakirjat toimitetaan varmasti oikeille henkilöille, mutta on varmasti monta muuta tilannetta missä ihan näin korkean tason tunnistautumiseen ei välttämättä tarvetta olisikaan.</w:t>
      </w:r>
    </w:p>
    <w:p w:rsidR="000A3212" w:rsidRDefault="000A3212" w:rsidP="000A3212"/>
    <w:p w:rsidR="000A3212" w:rsidRDefault="000A3212" w:rsidP="000A3212">
      <w:r>
        <w:t xml:space="preserve">Janne Viskari [00:15:57]: No me olemme miettineet sitä juuri tämmöisen joustavuuden lisäämisen kautta, että ei ehkä jatkossa kaikkia asiointipalveluita niputettaisikaan samalle tasolle, koska tosiasiassa niin kun sanoit niin ne vaatimukset ei ole samalla tasolla, että pystyttäisiin helpottamaan </w:t>
      </w:r>
      <w:proofErr w:type="gramStart"/>
      <w:r>
        <w:t>sitä</w:t>
      </w:r>
      <w:proofErr w:type="gramEnd"/>
      <w:r>
        <w:t xml:space="preserve"> että joihinkin palveluihin pystyttäisiin se väline antamaan vähän niin kun keveämmällä ensitunnistamisella, mutta sillä ei sitten pääsisi sellaisiin palveluihin kuin missä se vaaditaan. Jossain vaiheessa on ollut myös puhetta, että vietäisiin tätä tunnistautumista myös siihen </w:t>
      </w:r>
      <w:proofErr w:type="gramStart"/>
      <w:r>
        <w:t>suuntaan</w:t>
      </w:r>
      <w:proofErr w:type="gramEnd"/>
      <w:r>
        <w:t xml:space="preserve"> että samassa välineessä puhutaan julkishallinnon toiminnasta, niin voisi olla myös lupia, poliisin myöntämiä lupia ja tämmöisiä. Niin miten sinä </w:t>
      </w:r>
      <w:proofErr w:type="gramStart"/>
      <w:r>
        <w:t>näet</w:t>
      </w:r>
      <w:proofErr w:type="gramEnd"/>
      <w:r>
        <w:t xml:space="preserve"> että olisiko tämmöinen tervetullutta kansalaisen tai viranomaisen toiminnan sujuvuuden kannalta, että siirrettäisiin näitä fyysisiä näyttölupia sitten sähköisiksi enemmän?</w:t>
      </w:r>
    </w:p>
    <w:p w:rsidR="000A3212" w:rsidRDefault="000A3212" w:rsidP="000A3212"/>
    <w:p w:rsidR="000A3212" w:rsidRDefault="000A3212" w:rsidP="000A3212">
      <w:r>
        <w:t xml:space="preserve">Ilkka Salmi [00:16:42]: Kyllä ihan varmasti, tämä on taas asia mitä ollaan vahvasti pohdittu. Esimerkiksi vaikka ajokortin osalta tällainen keskustelu siitä, että tarvitseeko sen jatkossakin olla tällainen fyysinen luottokortin kokoinen kortti vai voisiko se olla sitten </w:t>
      </w:r>
      <w:proofErr w:type="gramStart"/>
      <w:r>
        <w:t>kenties</w:t>
      </w:r>
      <w:proofErr w:type="gramEnd"/>
      <w:r>
        <w:t xml:space="preserve"> vaikka matkapuhelimessa oleva jonkun näköinen tunniste. Ja nyt </w:t>
      </w:r>
      <w:proofErr w:type="gramStart"/>
      <w:r>
        <w:t>toisaalta</w:t>
      </w:r>
      <w:proofErr w:type="gramEnd"/>
      <w:r>
        <w:t xml:space="preserve"> jos me mietitään vaikkapa meidän ajoneuvohallintoa, siellähän on menty tällaisiin sähköisiin tunnisteisiin, joilla myös vaikka autoa myydessä tai ostaessa niin riittää, ei tarvitse sellaista paperisotaa kuin aikaisemmin. Me ollaan menty pitkä matka jo eteenpäin verrattuna moneen muuhun ihan eurooppalaiseenkin maahan, vaikkapa </w:t>
      </w:r>
      <w:proofErr w:type="gramStart"/>
      <w:r>
        <w:t>Belgiaan</w:t>
      </w:r>
      <w:proofErr w:type="gramEnd"/>
      <w:r>
        <w:t xml:space="preserve"> jossa olen pitkään asunut niin tunnen sitä toimintaa. Kyllä me ollaan merkittävän pitkällä näiden meidän sähköisten palveluiden ja viranomaispalveluiden hoitamisessa, myös tässä lupaprosesseissa eli hyvin moni asia vaikkapa Kelaan, </w:t>
      </w:r>
      <w:proofErr w:type="spellStart"/>
      <w:r>
        <w:t>Trafiin</w:t>
      </w:r>
      <w:proofErr w:type="spellEnd"/>
      <w:r>
        <w:t>, Poliisiin hoituu tänä päivänä sähköisesti ja kyllä tätä kehitystä meidän pitää ihan ilman muuta jatkaa ja miettiä sitten todella se, että voisiko sen fyysisen kortin tai lupapaperin tai asiakirjan ikään kuin korvata vielä jollain sähköisellä tunnisteella.</w:t>
      </w:r>
    </w:p>
    <w:p w:rsidR="000A3212" w:rsidRDefault="000A3212" w:rsidP="000A3212"/>
    <w:p w:rsidR="000A3212" w:rsidRDefault="000A3212" w:rsidP="000A3212">
      <w:r>
        <w:t xml:space="preserve">Janne Viskari [00:17:44]: Eikö itse asiassa jo nykyisin niin poliisiautot ole aika pitkälti verkossa kiinni koko ajan, että periaatteessa vaikka sen ajokortin tai ajo-oikeuden tarkastamiseen </w:t>
      </w:r>
      <w:proofErr w:type="gramStart"/>
      <w:r>
        <w:t>riittäisi</w:t>
      </w:r>
      <w:proofErr w:type="gramEnd"/>
      <w:r>
        <w:t xml:space="preserve"> että on joku henkkari mukana ja poliisi pystyisi hakemaan rajapinnan kautta sitten tuolta </w:t>
      </w:r>
      <w:proofErr w:type="spellStart"/>
      <w:r>
        <w:t>Traficomilta</w:t>
      </w:r>
      <w:proofErr w:type="spellEnd"/>
      <w:r>
        <w:t xml:space="preserve"> tiedon, että onko ajo-oikeus vai ei?</w:t>
      </w:r>
    </w:p>
    <w:p w:rsidR="000A3212" w:rsidRDefault="000A3212" w:rsidP="000A3212"/>
    <w:p w:rsidR="000A3212" w:rsidRDefault="000A3212" w:rsidP="000A3212">
      <w:r>
        <w:t xml:space="preserve">Ilkka Salmi [00:18:02]: Poliisihan on pyrkinyt lähtökohtaisesti siihen, että </w:t>
      </w:r>
      <w:proofErr w:type="gramStart"/>
      <w:r>
        <w:t>partiot</w:t>
      </w:r>
      <w:proofErr w:type="gramEnd"/>
      <w:r>
        <w:t xml:space="preserve"> jotka liikkuvat tuolla maanteillä ja kaupungeissa niin olisivat siinä mielessä täysin omavaraisia, että sieltä kyettäisiin hyvin pitkälti hoitamaan, tarkistamaan rekisterit hyvin laajalti. Meillä on esimerkiksi ihan eturintaman teknologiaa vaikkapa meidän moottoripyöräpoliisin moottoripyörä tänä päivänä on melkoinen liikkuva toimisto, eli tähän ollaan menossa, tästä meidän täytyy huolehtia </w:t>
      </w:r>
      <w:proofErr w:type="gramStart"/>
      <w:r>
        <w:t>jatkossakin</w:t>
      </w:r>
      <w:proofErr w:type="gramEnd"/>
      <w:r>
        <w:t xml:space="preserve"> että se kehitys kyetään turvaamaan, jolla me vältetään paljon sellaista ehkä hallinnollista ajoa johon poliisi saattaisi muuten joutua. Ja silloin pystytään siihen perustehtävään, siihen yleisen järjestyksen ja turvallisuuden takaamiseen keskittymään, eli tämä on ihan selkeä kehityssuunta. Meillä on isot hankkeet olleet käynnissä jo pitkään niin kenttäjohtamisen </w:t>
      </w:r>
      <w:proofErr w:type="gramStart"/>
      <w:r>
        <w:t>osalta</w:t>
      </w:r>
      <w:proofErr w:type="gramEnd"/>
      <w:r>
        <w:t xml:space="preserve"> kun muutenkin ja tätä me tullaan jatkamaan vahvasti nyt edelleen.</w:t>
      </w:r>
    </w:p>
    <w:p w:rsidR="000A3212" w:rsidRDefault="000A3212" w:rsidP="000A3212"/>
    <w:p w:rsidR="000A3212" w:rsidRDefault="000A3212" w:rsidP="000A3212">
      <w:r>
        <w:t xml:space="preserve">Janne Viskari [00:19:06]: Me ollaan omassa toiminnassa itse mietitty tätä tämmöistä automatisoitua päätöksentekoa, että ohjelmistorobotti pystyisi tekemään hallinnollisen päätöksen, niin miten tämä menee poliisissa esimerkiksi kameravalvontatolppien osalta? Itsehän en tietysti asiasta mitään tiedä, mutta kaverit </w:t>
      </w:r>
      <w:proofErr w:type="gramStart"/>
      <w:r>
        <w:t>on</w:t>
      </w:r>
      <w:proofErr w:type="gramEnd"/>
      <w:r>
        <w:t xml:space="preserve"> kertoneet että siellä on poliisimiehen nimi alla kun se sakko tulee, niin käsitelläänkö ne poliisissa manuaalisesti kaikki ja tehdään se sakotuspäätös ihmisen voimin, vaikka käytännössähän se on automatisoitu koko putki?</w:t>
      </w:r>
    </w:p>
    <w:p w:rsidR="000A3212" w:rsidRDefault="000A3212" w:rsidP="000A3212"/>
    <w:p w:rsidR="000A3212" w:rsidRDefault="000A3212" w:rsidP="000A3212">
      <w:r>
        <w:t xml:space="preserve">Ilkka Salmi [00:19:33]: Tässä tullaan tämmöiseen hyvin mielenkiintoiseen ehkä meillä varmaan taitaapa olla jopa ihan perustuslaillinenkin kysymys, että kun tehdään tällainen päätös, onpa se sitten sakotuspäätös tai niin kun aikaisemmin tuossa viittasin tähän meidän </w:t>
      </w:r>
      <w:proofErr w:type="spellStart"/>
      <w:r>
        <w:t>Migrin</w:t>
      </w:r>
      <w:proofErr w:type="spellEnd"/>
      <w:r>
        <w:t xml:space="preserve"> toimintaan missä esimerkiksi näiden tiettyjen vaikkapa oleskelulupapäätöksiä tehdään, niin vaikka ne tehdään voisi sanoa siihen aivan loppusuoralle saakka, siihen ihan kalkkiviivoille koneellisesti, niin se kuitenkin meillä tänä päivänä vielä edellytetään se että ihminen sitten sen päätöksen faktisesti tekee. Ja tämä on tilanne tällä hetkellä, tästä me käydään sitä keskustelua. Niin kuin totesin, </w:t>
      </w:r>
      <w:proofErr w:type="spellStart"/>
      <w:proofErr w:type="gramStart"/>
      <w:r>
        <w:t>Migri</w:t>
      </w:r>
      <w:proofErr w:type="spellEnd"/>
      <w:proofErr w:type="gramEnd"/>
      <w:r>
        <w:t xml:space="preserve"> joka on todella eturintamassa näissä asioissa ollut niin on käyty silloin jos me puhutaan hyvin selkeistä yksinkertaisista asioista, niin on pohdittu sitä mallia kun esimerkiksi Virossahan ollaan päästy siihen lähestulkoon että ikään kuin kone tekee sen alusta loppuun saakka, että olisiko meillä mahdollista lainsäädännöllisesti tähän mennä. Ja minä olen aivan vakuuttunut, että tämä tulee olemaan yksi iso keskustelu tälläkin </w:t>
      </w:r>
      <w:proofErr w:type="gramStart"/>
      <w:r>
        <w:t>eduskuntakaudella</w:t>
      </w:r>
      <w:proofErr w:type="gramEnd"/>
      <w:r>
        <w:t xml:space="preserve"> tullaan varmasti pohtimaan sitä, että voitaisiinko me mennä tapaan jossa kone tekee sen ratkaisun alusta loppuun saakka vai vaatiiko se sen konstaapelin tai jonkun muun nimen sitten sinne paperin alle.</w:t>
      </w:r>
    </w:p>
    <w:p w:rsidR="000A3212" w:rsidRDefault="000A3212" w:rsidP="000A3212"/>
    <w:p w:rsidR="000A3212" w:rsidRDefault="000A3212" w:rsidP="000A3212">
      <w:r>
        <w:t xml:space="preserve">Janne Viskari [00:20:40]: No meillä tuo keskustelu kulminoituu aika usein vastuukysymyksiin ja sen vastuun kantaminen on kuitenkin sitten virkamiehen tehtävä. Minä olen samaa mieltä, meillä on joitakin sellaisia asioita oman viraston toiminnassa, jossa on varmaan pidempi matka </w:t>
      </w:r>
      <w:proofErr w:type="gramStart"/>
      <w:r>
        <w:t>siihen</w:t>
      </w:r>
      <w:proofErr w:type="gramEnd"/>
      <w:r>
        <w:t xml:space="preserve"> että luovuttaisiin manuaalikäsittelystä. Esimerkiksi jos määrätään niin kun ihminen holhottavaksi tai holhouksen alle, niin mennään niin vahvasti </w:t>
      </w:r>
      <w:proofErr w:type="gramStart"/>
      <w:r>
        <w:t>perusoikeuksiin</w:t>
      </w:r>
      <w:proofErr w:type="gramEnd"/>
      <w:r>
        <w:t xml:space="preserve"> että se on varmaan perusteltua että se on virkamies. Mutta sitten on paljon semmoisia missä asian voisi tehdä koneellisesti ja vaikka se ei olisi edes sataprosenttisen varma, että sanotaan vaikka 95 prosentin todennäköisyydellä kone tekisi hyvän päätöksen, niin jos sen seuraukset eivät ole mitkään kauhean dramaattiset niin ainahan sen voi oikaista. Pitäisi enemmänkin päästä ehkä tämän tyyppiseen joustavampaan hallintoon, että kaikkea ei tarvitsisi tehdä niin kun sataprosenttisesti oikein välttämättä kaikissa asioissa, riippuu asiasta.</w:t>
      </w:r>
    </w:p>
    <w:p w:rsidR="000A3212" w:rsidRDefault="000A3212" w:rsidP="000A3212"/>
    <w:p w:rsidR="000A3212" w:rsidRDefault="000A3212" w:rsidP="000A3212">
      <w:r>
        <w:t xml:space="preserve">Ilkka Salmi [00:21:33]: Se on varmasti näin ja </w:t>
      </w:r>
      <w:proofErr w:type="spellStart"/>
      <w:proofErr w:type="gramStart"/>
      <w:r>
        <w:t>tottakai</w:t>
      </w:r>
      <w:proofErr w:type="spellEnd"/>
      <w:proofErr w:type="gramEnd"/>
      <w:r>
        <w:t xml:space="preserve"> mitä pienempi se niin sanottu virhemarginaali siinä on niin sitä helpompaa tähän on yhtyä tähän ajatukseen. Varsinkin niin että jos ne virheet olisivat vielä ikään kuin sille </w:t>
      </w:r>
      <w:proofErr w:type="gramStart"/>
      <w:r>
        <w:t>ihmiselle</w:t>
      </w:r>
      <w:proofErr w:type="gramEnd"/>
      <w:r>
        <w:t xml:space="preserve"> johon se päätös kohdistuu niin hänelle lähtökohtaisesti sitten myönteisempiä ikään kuin niin se voisi olla se lähtökohta. Mutta minä luulen, että tämä </w:t>
      </w:r>
      <w:proofErr w:type="gramStart"/>
      <w:r>
        <w:t>on iso periaatteellinen kysymys onko</w:t>
      </w:r>
      <w:proofErr w:type="gramEnd"/>
      <w:r>
        <w:t xml:space="preserve"> tähän valmiutta mennä. Ja se että onko ne oikeusvaikutukset sitten miten suuria tai vähäisiä niin sillä on merkitys, mutta varmaan keskeistä on pohtia </w:t>
      </w:r>
      <w:proofErr w:type="gramStart"/>
      <w:r>
        <w:t>se</w:t>
      </w:r>
      <w:proofErr w:type="gramEnd"/>
      <w:r>
        <w:t xml:space="preserve"> että haluammeko me tämän asian näin edetä, juuri mitä totesit virkamiesten vastuusta ja siitä toiminnasta.</w:t>
      </w:r>
    </w:p>
    <w:p w:rsidR="000A3212" w:rsidRDefault="000A3212" w:rsidP="000A3212"/>
    <w:p w:rsidR="000A3212" w:rsidRDefault="000A3212" w:rsidP="000A3212">
      <w:r>
        <w:t xml:space="preserve">Janne Viskari [00:22:09]: Ja sitten on tietysti punnittava se, että monessa asiassa niin se kansalainen voisi olla aika tyytyväinen </w:t>
      </w:r>
      <w:proofErr w:type="gramStart"/>
      <w:r>
        <w:t>siihen</w:t>
      </w:r>
      <w:proofErr w:type="gramEnd"/>
      <w:r>
        <w:t xml:space="preserve"> että jos se päätös tulisi nopeammin, että se voi olla jo arvo sinänsä.</w:t>
      </w:r>
    </w:p>
    <w:p w:rsidR="000A3212" w:rsidRDefault="000A3212" w:rsidP="000A3212"/>
    <w:p w:rsidR="000A3212" w:rsidRDefault="000A3212" w:rsidP="000A3212">
      <w:r>
        <w:t xml:space="preserve">Ilkka Salmi [00:22:17]: Ihan varmasti näin on, että en tiedä </w:t>
      </w:r>
      <w:proofErr w:type="gramStart"/>
      <w:r>
        <w:t>esimerkiksi</w:t>
      </w:r>
      <w:proofErr w:type="gramEnd"/>
      <w:r>
        <w:t xml:space="preserve"> miten vakuutusyhtiöt toimivat, mutta sanotaan että jos käy pieni vahinko jota kotivakuutuksesta hakee, kun se päätös on käytännössä, rahatkin jo lähtökohtaisesti seuraavana päivänä tilillä, niin onhan se hyvää palvelua sitten tietyllä tavalla. En osaa enkä tunne vakuutusyhtiöiden prosesseja, mutta se että varmaan hyvin pitkälti nämä menevät aika lailla sitten suoraan jossain putkessa.</w:t>
      </w:r>
    </w:p>
    <w:p w:rsidR="000A3212" w:rsidRDefault="000A3212" w:rsidP="000A3212"/>
    <w:p w:rsidR="000A3212" w:rsidRDefault="000A3212" w:rsidP="000A3212">
      <w:r>
        <w:t xml:space="preserve">Janne Viskari [00:22:38]: Ilkka, meillä on seuraavaan jaksoon tulossa sosiaali- ja terveysministeriöstä Kirsi </w:t>
      </w:r>
      <w:proofErr w:type="spellStart"/>
      <w:r>
        <w:t>Varhila</w:t>
      </w:r>
      <w:proofErr w:type="spellEnd"/>
      <w:r>
        <w:t>, kansliapäällikkö vieraaksi. Mitä haluaisit kysyä Kirsiltä?</w:t>
      </w:r>
    </w:p>
    <w:p w:rsidR="000A3212" w:rsidRDefault="000A3212" w:rsidP="000A3212"/>
    <w:p w:rsidR="000A3212" w:rsidRDefault="000A3212" w:rsidP="000A3212">
      <w:r>
        <w:t xml:space="preserve">Ilkka Salmi [00:22:47]: No meillä on Kirsin hallinnon alan kanssa hyvin paljon yhteistä varsinkin ensihoidon osalta ja ehkäpä Kirsiltä voisi kysyä sen, että miten sosiaali- ja terveysministeriö toisaalta näkee esimerkiksi tämän harva-alueitten tilanteen tämän ensihoidon näkökulmasta, jossa todella terveydenhuollon viranomaiset ja meidän sisäministeriön viranomaiset tekevät asioita hyvin paljon yhdessä. Mitkä voisivat olla ne </w:t>
      </w:r>
      <w:proofErr w:type="gramStart"/>
      <w:r>
        <w:t>keinot</w:t>
      </w:r>
      <w:proofErr w:type="gramEnd"/>
      <w:r>
        <w:t xml:space="preserve"> jossa me yhdessä mentäisiin eteenpäin?</w:t>
      </w:r>
      <w:bookmarkStart w:id="1" w:name="__DdeLink__65_2249910364"/>
      <w:bookmarkEnd w:id="1"/>
    </w:p>
    <w:p w:rsidR="000A3212" w:rsidRDefault="000A3212" w:rsidP="000A3212"/>
    <w:p w:rsidR="000A3212" w:rsidRDefault="000A3212" w:rsidP="000A3212">
      <w:r>
        <w:t>Janne Viskari [00:23:14]: Kiitoksia, jäämme seuraavaa jaksoon odottelemaan vastausta.</w:t>
      </w:r>
    </w:p>
    <w:p w:rsidR="000A3212" w:rsidRDefault="000A3212" w:rsidP="000A3212"/>
    <w:p w:rsidR="000A3212" w:rsidRDefault="000A3212" w:rsidP="000A3212">
      <w:r>
        <w:t xml:space="preserve">Ilkka Salmi [00:23:19]: Semmoinen asia mitä minä haluaisin vielä muistuttaa kuulijoillekin, että meillä </w:t>
      </w:r>
      <w:proofErr w:type="gramStart"/>
      <w:r>
        <w:t>on yksi varmaan Suomen suosituimpia applikaatioita on</w:t>
      </w:r>
      <w:proofErr w:type="gramEnd"/>
      <w:r>
        <w:t xml:space="preserve"> Hätäkeskuslaitoksen 112 -applikaatio, joka on erittäin hyvä työkalu. Jos hätä sattuu kohdalle tai tulee sellainen tilanne, niin tämä applikaatio kyllä auttaa paikantamaan ja tuo apua nopeasti. Kannustan vahvasti, että jos ei sellaista jo ole puhelimeen ladattuna niin se ensi tilassa kannattaa tehdä.</w:t>
      </w:r>
    </w:p>
    <w:p w:rsidR="000A3212" w:rsidRDefault="000A3212" w:rsidP="000A3212"/>
    <w:p w:rsidR="000A3212" w:rsidRDefault="000A3212" w:rsidP="000A3212">
      <w:r>
        <w:t xml:space="preserve">Janne Viskari [00:23:43]: Ehdottomasti, erinomainen mainostus ja omasta puolestani jatkan myös, että Suomi.fi on </w:t>
      </w:r>
      <w:proofErr w:type="gramStart"/>
      <w:r>
        <w:t>myös vastaava erinomainen applikaatio</w:t>
      </w:r>
      <w:proofErr w:type="gramEnd"/>
      <w:r>
        <w:t xml:space="preserve"> jonka voi ladata sieltä sovelluskaupasta sitten yhtä kyytiä 112:n kanssa. Kiitos Ilkka tästä vierailusta ja hyvää menestystä sisäministeriön sekä henkilökohtaisesti myös sitten tuleviin tehtäviin, olet sieltä siirtymässä piakkoin muualle.</w:t>
      </w:r>
    </w:p>
    <w:p w:rsidR="000A3212" w:rsidRDefault="000A3212" w:rsidP="000A3212"/>
    <w:p w:rsidR="000A3212" w:rsidRDefault="000A3212" w:rsidP="000A3212">
      <w:r>
        <w:t>Ilkka Salmi [00:24:06]: Hyvä, kiitoksia kovasti. Kiitos.</w:t>
      </w:r>
    </w:p>
    <w:p w:rsidR="000A3212" w:rsidRDefault="000A3212" w:rsidP="000A3212"/>
    <w:p w:rsidR="000A3212" w:rsidRDefault="000A3212" w:rsidP="000A3212">
      <w:r>
        <w:t xml:space="preserve">Janne Viskari [00:24:08]: Kiitos myös kuulijoille. Tämä oli Suomi.fi -podcast ja näitä jaksojahan löytyy sieltä mistä tämänkin löysitte ja Spotifysta </w:t>
      </w:r>
      <w:proofErr w:type="spellStart"/>
      <w:r>
        <w:t>apple</w:t>
      </w:r>
      <w:proofErr w:type="spellEnd"/>
      <w:r>
        <w:t xml:space="preserve"> podcasteista ja </w:t>
      </w:r>
      <w:proofErr w:type="spellStart"/>
      <w:r>
        <w:t>vrk.fi:stä</w:t>
      </w:r>
      <w:proofErr w:type="spellEnd"/>
      <w:r>
        <w:t xml:space="preserve"> ja mistä nyt podcasteja yleensä löytyy. Kiitos että kuuntelitte ja mainostakaa kavereille kanssa tätä jaksoa ja tulevia. Moi moi.</w:t>
      </w:r>
    </w:p>
    <w:p w:rsidR="000A3212" w:rsidRDefault="000A3212" w:rsidP="000A3212"/>
    <w:p w:rsidR="000A3212" w:rsidRDefault="000A3212" w:rsidP="0082768E">
      <w:pPr>
        <w:pStyle w:val="Leipteksti"/>
        <w:ind w:left="0"/>
      </w:pPr>
    </w:p>
    <w:sectPr w:rsidR="000A3212" w:rsidSect="00973641">
      <w:headerReference w:type="default" r:id="rId9"/>
      <w:footerReference w:type="default" r:id="rId10"/>
      <w:headerReference w:type="first" r:id="rId11"/>
      <w:pgSz w:w="11906" w:h="16838" w:code="9"/>
      <w:pgMar w:top="2778" w:right="1134" w:bottom="85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8E" w:rsidRDefault="0082768E" w:rsidP="0077111A">
      <w:r>
        <w:separator/>
      </w:r>
    </w:p>
  </w:endnote>
  <w:endnote w:type="continuationSeparator" w:id="0">
    <w:p w:rsidR="0082768E" w:rsidRDefault="0082768E"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font>
  <w:font w:name="Times New Roman">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119"/>
      <w:gridCol w:w="1985"/>
      <w:gridCol w:w="2107"/>
      <w:gridCol w:w="2427"/>
    </w:tblGrid>
    <w:tr w:rsidR="009E2C38" w:rsidRPr="00B547AD" w:rsidTr="009E2C38">
      <w:trPr>
        <w:trHeight w:val="364"/>
      </w:trPr>
      <w:tc>
        <w:tcPr>
          <w:tcW w:w="1618" w:type="pct"/>
          <w:tcMar>
            <w:left w:w="0" w:type="dxa"/>
            <w:right w:w="0" w:type="dxa"/>
          </w:tcMar>
          <w:vAlign w:val="bottom"/>
        </w:tcPr>
        <w:p w:rsidR="009E2C38" w:rsidRPr="00B547AD" w:rsidRDefault="009E2C38" w:rsidP="009E2C38">
          <w:pPr>
            <w:pStyle w:val="Alatunniste"/>
            <w:tabs>
              <w:tab w:val="clear" w:pos="9638"/>
              <w:tab w:val="right" w:pos="2977"/>
            </w:tabs>
            <w:rPr>
              <w:b/>
              <w:szCs w:val="16"/>
            </w:rPr>
          </w:pPr>
          <w:bookmarkStart w:id="2" w:name="_Hlk509484829"/>
          <w:r w:rsidRPr="00B547AD">
            <w:rPr>
              <w:b/>
              <w:szCs w:val="16"/>
            </w:rPr>
            <w:t>VÄESTÖREKISTERIKESKUS</w:t>
          </w:r>
        </w:p>
        <w:p w:rsidR="009E2C38" w:rsidRPr="00B547AD" w:rsidRDefault="009E2C38" w:rsidP="009E2C38">
          <w:pPr>
            <w:pStyle w:val="Alatunniste"/>
            <w:rPr>
              <w:szCs w:val="16"/>
            </w:rPr>
          </w:pPr>
          <w:r w:rsidRPr="00B547AD">
            <w:rPr>
              <w:szCs w:val="16"/>
            </w:rPr>
            <w:t xml:space="preserve">Lintulahdenkuja </w:t>
          </w:r>
          <w:r w:rsidR="00CC3254">
            <w:rPr>
              <w:szCs w:val="16"/>
            </w:rPr>
            <w:t>2</w:t>
          </w:r>
          <w:r w:rsidRPr="00B547AD">
            <w:rPr>
              <w:szCs w:val="16"/>
            </w:rPr>
            <w:t>, 00531 Helsinki</w:t>
          </w:r>
        </w:p>
        <w:p w:rsidR="009E2C38" w:rsidRPr="00B547AD" w:rsidRDefault="009E2C38" w:rsidP="009E2C38">
          <w:pPr>
            <w:pStyle w:val="Alatunniste"/>
            <w:rPr>
              <w:szCs w:val="16"/>
            </w:rPr>
          </w:pPr>
          <w:r w:rsidRPr="00B547AD">
            <w:rPr>
              <w:szCs w:val="16"/>
            </w:rPr>
            <w:t>puh. 0295 535 001</w:t>
          </w:r>
        </w:p>
      </w:tc>
      <w:tc>
        <w:tcPr>
          <w:tcW w:w="1030" w:type="pct"/>
          <w:vAlign w:val="bottom"/>
        </w:tcPr>
        <w:p w:rsidR="009E2C38" w:rsidRDefault="009E2C38" w:rsidP="009E2C38">
          <w:pPr>
            <w:pStyle w:val="Alatunniste"/>
            <w:rPr>
              <w:b/>
              <w:szCs w:val="16"/>
            </w:rPr>
          </w:pPr>
          <w:r>
            <w:rPr>
              <w:b/>
              <w:szCs w:val="16"/>
            </w:rPr>
            <w:t>MUUT TOIMIPISTEET</w:t>
          </w:r>
        </w:p>
        <w:p w:rsidR="009E2C38" w:rsidRDefault="009E2C38" w:rsidP="009E2C38">
          <w:pPr>
            <w:pStyle w:val="Alatunniste"/>
            <w:rPr>
              <w:szCs w:val="16"/>
            </w:rPr>
          </w:pPr>
          <w:r>
            <w:rPr>
              <w:szCs w:val="16"/>
            </w:rPr>
            <w:t>K</w:t>
          </w:r>
          <w:r w:rsidR="00CC3254">
            <w:rPr>
              <w:szCs w:val="16"/>
            </w:rPr>
            <w:t>atso</w:t>
          </w:r>
          <w:r>
            <w:rPr>
              <w:szCs w:val="16"/>
            </w:rPr>
            <w:t xml:space="preserve"> </w:t>
          </w:r>
          <w:hyperlink r:id="rId1" w:history="1">
            <w:r w:rsidR="00CC3254" w:rsidRPr="00CE42CF">
              <w:rPr>
                <w:rStyle w:val="Hyperlinkki"/>
                <w:szCs w:val="16"/>
              </w:rPr>
              <w:t>w</w:t>
            </w:r>
            <w:r w:rsidR="00CC3254" w:rsidRPr="00CE42CF">
              <w:rPr>
                <w:rStyle w:val="Hyperlinkki"/>
              </w:rPr>
              <w:t>ww.dvv.fi</w:t>
            </w:r>
          </w:hyperlink>
          <w:r w:rsidR="00CC3254">
            <w:t xml:space="preserve"> </w:t>
          </w:r>
          <w:hyperlink r:id="rId2" w:history="1"/>
        </w:p>
        <w:p w:rsidR="009E2C38" w:rsidRPr="00B547AD" w:rsidRDefault="009E2C38" w:rsidP="009E2C38">
          <w:pPr>
            <w:pStyle w:val="Alatunniste"/>
            <w:rPr>
              <w:szCs w:val="16"/>
            </w:rPr>
          </w:pPr>
        </w:p>
      </w:tc>
      <w:tc>
        <w:tcPr>
          <w:tcW w:w="1093" w:type="pct"/>
          <w:vAlign w:val="bottom"/>
        </w:tcPr>
        <w:p w:rsidR="009E2C38" w:rsidRPr="00B547AD" w:rsidRDefault="009E2C38" w:rsidP="009E2C38">
          <w:pPr>
            <w:pStyle w:val="Alatunniste"/>
            <w:tabs>
              <w:tab w:val="clear" w:pos="9638"/>
              <w:tab w:val="right" w:pos="3200"/>
            </w:tabs>
            <w:rPr>
              <w:b/>
              <w:szCs w:val="16"/>
            </w:rPr>
          </w:pPr>
          <w:r w:rsidRPr="00B547AD">
            <w:rPr>
              <w:b/>
              <w:szCs w:val="16"/>
            </w:rPr>
            <w:t>www.</w:t>
          </w:r>
          <w:r w:rsidR="00CC3254">
            <w:rPr>
              <w:b/>
              <w:szCs w:val="16"/>
            </w:rPr>
            <w:t>dvv</w:t>
          </w:r>
          <w:r w:rsidRPr="00B547AD">
            <w:rPr>
              <w:b/>
              <w:szCs w:val="16"/>
            </w:rPr>
            <w:t>.fi</w:t>
          </w:r>
        </w:p>
        <w:p w:rsidR="009E2C38" w:rsidRPr="00B547AD" w:rsidRDefault="009E2C38" w:rsidP="009E2C38">
          <w:pPr>
            <w:pStyle w:val="Alatunniste"/>
            <w:tabs>
              <w:tab w:val="clear" w:pos="9638"/>
              <w:tab w:val="right" w:pos="3200"/>
            </w:tabs>
            <w:rPr>
              <w:szCs w:val="16"/>
            </w:rPr>
          </w:pPr>
          <w:r w:rsidRPr="00B547AD">
            <w:rPr>
              <w:szCs w:val="16"/>
            </w:rPr>
            <w:t>kirjaamo@</w:t>
          </w:r>
          <w:r w:rsidR="00CC3254">
            <w:rPr>
              <w:szCs w:val="16"/>
            </w:rPr>
            <w:t>dvv</w:t>
          </w:r>
          <w:r w:rsidRPr="00B547AD">
            <w:rPr>
              <w:szCs w:val="16"/>
            </w:rPr>
            <w:t>.fi</w:t>
          </w:r>
        </w:p>
        <w:p w:rsidR="009E2C38" w:rsidRPr="00B547AD" w:rsidRDefault="009E2C38" w:rsidP="009E2C38">
          <w:pPr>
            <w:pStyle w:val="Alatunniste"/>
            <w:tabs>
              <w:tab w:val="clear" w:pos="9638"/>
              <w:tab w:val="right" w:pos="3200"/>
            </w:tabs>
            <w:rPr>
              <w:szCs w:val="16"/>
            </w:rPr>
          </w:pPr>
          <w:r w:rsidRPr="00B547AD">
            <w:rPr>
              <w:szCs w:val="16"/>
            </w:rPr>
            <w:t>Y-tunnus: 0245437-2</w:t>
          </w:r>
        </w:p>
      </w:tc>
      <w:tc>
        <w:tcPr>
          <w:tcW w:w="1260" w:type="pct"/>
          <w:vAlign w:val="bottom"/>
        </w:tcPr>
        <w:p w:rsidR="009E2C38" w:rsidRPr="00B547AD" w:rsidRDefault="009E2C38" w:rsidP="009E2C38">
          <w:pPr>
            <w:pStyle w:val="Alatunniste"/>
            <w:tabs>
              <w:tab w:val="clear" w:pos="9638"/>
              <w:tab w:val="right" w:pos="3200"/>
            </w:tabs>
            <w:jc w:val="right"/>
            <w:rPr>
              <w:b/>
              <w:szCs w:val="16"/>
            </w:rPr>
          </w:pPr>
          <w:r w:rsidRPr="002D72BD">
            <w:rPr>
              <w:noProof/>
            </w:rPr>
            <w:drawing>
              <wp:inline distT="0" distB="0" distL="0" distR="0" wp14:anchorId="6F8A7A51" wp14:editId="2E836B11">
                <wp:extent cx="1189830" cy="8640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RK_logo_SWE_web.jpg"/>
                        <pic:cNvPicPr/>
                      </pic:nvPicPr>
                      <pic:blipFill>
                        <a:blip r:embed="rId3">
                          <a:extLst>
                            <a:ext uri="{28A0092B-C50C-407E-A947-70E740481C1C}">
                              <a14:useLocalDpi xmlns:a14="http://schemas.microsoft.com/office/drawing/2010/main" val="0"/>
                            </a:ext>
                          </a:extLst>
                        </a:blip>
                        <a:stretch>
                          <a:fillRect/>
                        </a:stretch>
                      </pic:blipFill>
                      <pic:spPr>
                        <a:xfrm>
                          <a:off x="0" y="0"/>
                          <a:ext cx="1189830" cy="864000"/>
                        </a:xfrm>
                        <a:prstGeom prst="rect">
                          <a:avLst/>
                        </a:prstGeom>
                      </pic:spPr>
                    </pic:pic>
                  </a:graphicData>
                </a:graphic>
              </wp:inline>
            </w:drawing>
          </w:r>
        </w:p>
      </w:tc>
    </w:tr>
    <w:bookmarkEnd w:id="2"/>
  </w:tbl>
  <w:p w:rsidR="00306F59" w:rsidRDefault="00306F5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8E" w:rsidRDefault="0082768E" w:rsidP="0077111A">
      <w:r>
        <w:separator/>
      </w:r>
    </w:p>
  </w:footnote>
  <w:footnote w:type="continuationSeparator" w:id="0">
    <w:p w:rsidR="0082768E" w:rsidRDefault="0082768E"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5000" w:type="pct"/>
      <w:tblLayout w:type="fixed"/>
      <w:tblLook w:val="04A0" w:firstRow="1" w:lastRow="0" w:firstColumn="1" w:lastColumn="0" w:noHBand="0" w:noVBand="1"/>
    </w:tblPr>
    <w:tblGrid>
      <w:gridCol w:w="5153"/>
      <w:gridCol w:w="2562"/>
      <w:gridCol w:w="663"/>
      <w:gridCol w:w="439"/>
      <w:gridCol w:w="821"/>
    </w:tblGrid>
    <w:tr w:rsidR="00306F59" w:rsidRPr="00276473" w:rsidTr="00BB3F2C">
      <w:trPr>
        <w:trHeight w:val="300"/>
      </w:trPr>
      <w:tc>
        <w:tcPr>
          <w:tcW w:w="2673" w:type="pct"/>
          <w:vMerge w:val="restart"/>
        </w:tcPr>
        <w:p w:rsidR="00306F59" w:rsidRPr="00276473" w:rsidRDefault="00306F59" w:rsidP="00276473">
          <w:pPr>
            <w:pStyle w:val="Yltunniste"/>
          </w:pPr>
          <w:r w:rsidRPr="00276473">
            <w:rPr>
              <w:noProof/>
            </w:rPr>
            <w:drawing>
              <wp:inline distT="0" distB="0" distL="0" distR="0" wp14:anchorId="6EE80F58" wp14:editId="57A1A6D7">
                <wp:extent cx="1368000" cy="360000"/>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mifi_logo_RGB.png"/>
                        <pic:cNvPicPr/>
                      </pic:nvPicPr>
                      <pic:blipFill>
                        <a:blip r:embed="rId1">
                          <a:extLst>
                            <a:ext uri="{28A0092B-C50C-407E-A947-70E740481C1C}">
                              <a14:useLocalDpi xmlns:a14="http://schemas.microsoft.com/office/drawing/2010/main" val="0"/>
                            </a:ext>
                          </a:extLst>
                        </a:blip>
                        <a:stretch>
                          <a:fillRect/>
                        </a:stretch>
                      </pic:blipFill>
                      <pic:spPr>
                        <a:xfrm>
                          <a:off x="0" y="0"/>
                          <a:ext cx="1368000" cy="360000"/>
                        </a:xfrm>
                        <a:prstGeom prst="rect">
                          <a:avLst/>
                        </a:prstGeom>
                      </pic:spPr>
                    </pic:pic>
                  </a:graphicData>
                </a:graphic>
              </wp:inline>
            </w:drawing>
          </w:r>
        </w:p>
      </w:tc>
      <w:sdt>
        <w:sdtPr>
          <w:rPr>
            <w:b/>
          </w:rPr>
          <w:alias w:val="Aihe"/>
          <w:tag w:val=""/>
          <w:id w:val="-1083138596"/>
          <w:placeholder>
            <w:docPart w:val="10FAC3F9BBDC4399AA128986CFC51E92"/>
          </w:placeholder>
          <w:dataBinding w:prefixMappings="xmlns:ns0='http://purl.org/dc/elements/1.1/' xmlns:ns1='http://schemas.openxmlformats.org/package/2006/metadata/core-properties' " w:xpath="/ns1:coreProperties[1]/ns0:subject[1]" w:storeItemID="{6C3C8BC8-F283-45AE-878A-BAB7291924A1}"/>
          <w:text/>
        </w:sdtPr>
        <w:sdtContent>
          <w:tc>
            <w:tcPr>
              <w:tcW w:w="1329" w:type="pct"/>
            </w:tcPr>
            <w:p w:rsidR="00306F59" w:rsidRPr="00276473" w:rsidRDefault="0082768E" w:rsidP="00276473">
              <w:pPr>
                <w:pStyle w:val="Yltunniste"/>
                <w:rPr>
                  <w:b/>
                </w:rPr>
              </w:pPr>
              <w:r w:rsidRPr="00863492">
                <w:rPr>
                  <w:b/>
                </w:rPr>
                <w:t xml:space="preserve">Podcast-kausi, syksy 2019, jakso </w:t>
              </w:r>
              <w:r w:rsidR="000A3212">
                <w:rPr>
                  <w:b/>
                </w:rPr>
                <w:t>4</w:t>
              </w:r>
            </w:p>
          </w:tc>
        </w:sdtContent>
      </w:sdt>
      <w:tc>
        <w:tcPr>
          <w:tcW w:w="572" w:type="pct"/>
          <w:gridSpan w:val="2"/>
        </w:tcPr>
        <w:p w:rsidR="00306F59" w:rsidRPr="00276473" w:rsidRDefault="00306F59" w:rsidP="00276473">
          <w:pPr>
            <w:pStyle w:val="Yltunniste"/>
          </w:pPr>
        </w:p>
      </w:tc>
      <w:tc>
        <w:tcPr>
          <w:tcW w:w="426" w:type="pct"/>
        </w:tcPr>
        <w:p w:rsidR="00306F59" w:rsidRPr="00276473" w:rsidRDefault="00306F59" w:rsidP="003751DC">
          <w:pPr>
            <w:pStyle w:val="Yltunniste"/>
            <w:jc w:val="right"/>
          </w:pPr>
          <w:r w:rsidRPr="00276473">
            <w:fldChar w:fldCharType="begin"/>
          </w:r>
          <w:r w:rsidRPr="00276473">
            <w:instrText xml:space="preserve"> PAGE   \* MERGEFORMAT </w:instrText>
          </w:r>
          <w:r w:rsidRPr="00276473">
            <w:fldChar w:fldCharType="separate"/>
          </w:r>
          <w:r w:rsidR="002613E2">
            <w:rPr>
              <w:noProof/>
            </w:rPr>
            <w:t>1</w:t>
          </w:r>
          <w:r w:rsidRPr="00276473">
            <w:fldChar w:fldCharType="end"/>
          </w:r>
          <w:r w:rsidRPr="00276473">
            <w:t xml:space="preserve"> (</w:t>
          </w:r>
          <w:fldSimple w:instr=" NUMPAGES   \* MERGEFORMAT ">
            <w:r w:rsidR="002613E2">
              <w:rPr>
                <w:noProof/>
              </w:rPr>
              <w:t>1</w:t>
            </w:r>
          </w:fldSimple>
          <w:r w:rsidRPr="00276473">
            <w:t>)</w:t>
          </w: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tcPr>
        <w:p w:rsidR="00306F59" w:rsidRPr="00276473" w:rsidRDefault="00306F59" w:rsidP="00276473">
          <w:pPr>
            <w:pStyle w:val="Yltunniste"/>
          </w:pPr>
        </w:p>
      </w:tc>
      <w:sdt>
        <w:sdtPr>
          <w:alias w:val="Julkaisupäivämäärä"/>
          <w:tag w:val=""/>
          <w:id w:val="-2122833302"/>
          <w:placeholder/>
          <w:dataBinding w:prefixMappings="xmlns:ns0='http://schemas.microsoft.com/office/2006/coverPageProps' " w:xpath="/ns0:CoverPageProperties[1]/ns0:PublishDate[1]" w:storeItemID="{55AF091B-3C7A-41E3-B477-F2FDAA23CFDA}"/>
          <w:date w:fullDate="2019-12-13T00:00:00Z">
            <w:dateFormat w:val="d.M.yyyy"/>
            <w:lid w:val="fi-FI"/>
            <w:storeMappedDataAs w:val="dateTime"/>
            <w:calendar w:val="gregorian"/>
          </w:date>
        </w:sdtPr>
        <w:sdtEndPr/>
        <w:sdtContent>
          <w:tc>
            <w:tcPr>
              <w:tcW w:w="1329" w:type="pct"/>
            </w:tcPr>
            <w:p w:rsidR="00306F59" w:rsidRPr="00276473" w:rsidRDefault="000A3212" w:rsidP="00276473">
              <w:pPr>
                <w:pStyle w:val="Yltunniste"/>
              </w:pPr>
              <w:r>
                <w:t>13.12.2019</w:t>
              </w:r>
            </w:p>
          </w:tc>
        </w:sdtContent>
      </w:sdt>
      <w:tc>
        <w:tcPr>
          <w:tcW w:w="344" w:type="pct"/>
        </w:tcPr>
        <w:p w:rsidR="00306F59" w:rsidRPr="00276473" w:rsidRDefault="00306F59" w:rsidP="00276473">
          <w:pPr>
            <w:pStyle w:val="Yltunniste"/>
          </w:pPr>
        </w:p>
      </w:tc>
      <w:tc>
        <w:tcPr>
          <w:tcW w:w="654" w:type="pct"/>
          <w:gridSpan w:val="2"/>
        </w:tcPr>
        <w:p w:rsidR="00306F59" w:rsidRPr="00276473" w:rsidRDefault="00306F59" w:rsidP="00276473">
          <w:pPr>
            <w:pStyle w:val="Yltunniste"/>
          </w:pPr>
        </w:p>
      </w:tc>
    </w:tr>
  </w:tbl>
  <w:p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6"/>
      <w:gridCol w:w="2394"/>
      <w:gridCol w:w="1197"/>
      <w:gridCol w:w="438"/>
      <w:gridCol w:w="823"/>
    </w:tblGrid>
    <w:tr w:rsidR="00306F59" w:rsidRPr="00DC38A1" w:rsidTr="00384637">
      <w:trPr>
        <w:trHeight w:val="300"/>
      </w:trPr>
      <w:tc>
        <w:tcPr>
          <w:tcW w:w="2483" w:type="pct"/>
          <w:vMerge w:val="restart"/>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b/>
              <w:caps/>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r w:rsidRPr="00DC38A1">
            <w:rPr>
              <w:color w:val="002E5F" w:themeColor="text2"/>
            </w:rPr>
            <w:fldChar w:fldCharType="begin"/>
          </w:r>
          <w:r w:rsidRPr="00DC38A1">
            <w:rPr>
              <w:color w:val="002E5F" w:themeColor="text2"/>
            </w:rPr>
            <w:instrText xml:space="preserve"> PAGE   \* MERGEFORMAT </w:instrText>
          </w:r>
          <w:r w:rsidRPr="00DC38A1">
            <w:rPr>
              <w:color w:val="002E5F" w:themeColor="text2"/>
            </w:rPr>
            <w:fldChar w:fldCharType="separate"/>
          </w:r>
          <w:r>
            <w:rPr>
              <w:noProof/>
              <w:color w:val="002E5F" w:themeColor="text2"/>
            </w:rPr>
            <w:t>1</w:t>
          </w:r>
          <w:r w:rsidRPr="00DC38A1">
            <w:rPr>
              <w:noProof/>
              <w:color w:val="002E5F" w:themeColor="text2"/>
            </w:rPr>
            <w:fldChar w:fldCharType="end"/>
          </w:r>
          <w:r w:rsidRPr="00DC38A1">
            <w:rPr>
              <w:color w:val="002E5F" w:themeColor="text2"/>
            </w:rPr>
            <w:t xml:space="preserve"> (</w:t>
          </w:r>
          <w:r w:rsidRPr="00DC38A1">
            <w:rPr>
              <w:color w:val="002E5F" w:themeColor="text2"/>
            </w:rPr>
            <w:fldChar w:fldCharType="begin"/>
          </w:r>
          <w:r w:rsidRPr="00DC38A1">
            <w:rPr>
              <w:color w:val="002E5F" w:themeColor="text2"/>
            </w:rPr>
            <w:instrText xml:space="preserve"> NUMPAGES   \* MERGEFORMAT </w:instrText>
          </w:r>
          <w:r w:rsidRPr="00DC38A1">
            <w:rPr>
              <w:color w:val="002E5F" w:themeColor="text2"/>
            </w:rPr>
            <w:fldChar w:fldCharType="separate"/>
          </w:r>
          <w:r>
            <w:rPr>
              <w:noProof/>
              <w:color w:val="002E5F" w:themeColor="text2"/>
            </w:rPr>
            <w:t>2</w:t>
          </w:r>
          <w:r w:rsidRPr="00DC38A1">
            <w:rPr>
              <w:noProof/>
              <w:color w:val="002E5F" w:themeColor="text2"/>
            </w:rPr>
            <w:fldChar w:fldCharType="end"/>
          </w:r>
          <w:r w:rsidRPr="00DC38A1">
            <w:rPr>
              <w:color w:val="002E5F" w:themeColor="text2"/>
            </w:rPr>
            <w:t>)</w:t>
          </w: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rPr>
        <w:trHeight w:val="397"/>
      </w:trPr>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1275" w:type="pct"/>
          <w:gridSpan w:val="3"/>
        </w:tcPr>
        <w:p w:rsidR="00306F59" w:rsidRPr="00DC38A1" w:rsidRDefault="00306F59" w:rsidP="004B5D3B">
          <w:pPr>
            <w:pStyle w:val="Yltunniste"/>
            <w:rPr>
              <w:color w:val="002E5F" w:themeColor="text2"/>
            </w:rPr>
          </w:pPr>
        </w:p>
      </w:tc>
    </w:tr>
    <w:tr w:rsidR="00306F59" w:rsidRPr="00DC38A1" w:rsidTr="00384637">
      <w:tc>
        <w:tcPr>
          <w:tcW w:w="2483" w:type="pct"/>
          <w:vAlign w:val="bottom"/>
        </w:tcPr>
        <w:p w:rsidR="00306F59" w:rsidRPr="00DC38A1" w:rsidRDefault="00306F59" w:rsidP="004B5D3B">
          <w:pPr>
            <w:pStyle w:val="Yltunniste"/>
            <w:rPr>
              <w:color w:val="002E5F" w:themeColor="text2"/>
            </w:rPr>
          </w:pPr>
          <w:r w:rsidRPr="00DC38A1">
            <w:rPr>
              <w:color w:val="002E5F" w:themeColor="text2"/>
            </w:rPr>
            <w:t>/</w:t>
          </w:r>
        </w:p>
      </w:tc>
      <w:tc>
        <w:tcPr>
          <w:tcW w:w="1242" w:type="pct"/>
        </w:tcPr>
        <w:p w:rsidR="00306F59" w:rsidRPr="00DC38A1" w:rsidRDefault="00306F59" w:rsidP="004B5D3B">
          <w:pPr>
            <w:pStyle w:val="Yltunniste"/>
            <w:rPr>
              <w:color w:val="002E5F" w:themeColor="text2"/>
            </w:rPr>
          </w:pPr>
        </w:p>
      </w:tc>
      <w:tc>
        <w:tcPr>
          <w:tcW w:w="621" w:type="pct"/>
        </w:tcPr>
        <w:p w:rsidR="00306F59" w:rsidRPr="00DC38A1" w:rsidRDefault="00306F59" w:rsidP="004B5D3B">
          <w:pPr>
            <w:pStyle w:val="Yltunniste"/>
            <w:rPr>
              <w:color w:val="002E5F" w:themeColor="text2"/>
            </w:rPr>
          </w:pPr>
        </w:p>
      </w:tc>
      <w:tc>
        <w:tcPr>
          <w:tcW w:w="655" w:type="pct"/>
          <w:gridSpan w:val="2"/>
        </w:tcPr>
        <w:p w:rsidR="00306F59" w:rsidRPr="00DC38A1" w:rsidRDefault="00306F59" w:rsidP="004B5D3B">
          <w:pPr>
            <w:pStyle w:val="Yltunniste"/>
            <w:rPr>
              <w:color w:val="002E5F" w:themeColor="text2"/>
            </w:rPr>
          </w:pPr>
        </w:p>
      </w:tc>
    </w:tr>
  </w:tbl>
  <w:p w:rsidR="00306F59" w:rsidRDefault="00306F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29BA74F5"/>
    <w:multiLevelType w:val="multilevel"/>
    <w:tmpl w:val="08E22AE2"/>
    <w:styleLink w:val="luettelomerkit"/>
    <w:lvl w:ilvl="0">
      <w:start w:val="1"/>
      <w:numFmt w:val="bullet"/>
      <w:pStyle w:val="Merkittyluettelo"/>
      <w:lvlText w:val=""/>
      <w:lvlJc w:val="left"/>
      <w:pPr>
        <w:tabs>
          <w:tab w:val="num" w:pos="1588"/>
        </w:tabs>
        <w:ind w:left="1588" w:hanging="284"/>
      </w:pPr>
      <w:rPr>
        <w:rFonts w:ascii="Symbol" w:hAnsi="Symbol" w:hint="default"/>
        <w:color w:val="272827" w:themeColor="text1"/>
      </w:rPr>
    </w:lvl>
    <w:lvl w:ilvl="1">
      <w:start w:val="1"/>
      <w:numFmt w:val="bullet"/>
      <w:lvlText w:val="–"/>
      <w:lvlJc w:val="left"/>
      <w:pPr>
        <w:tabs>
          <w:tab w:val="num" w:pos="1871"/>
        </w:tabs>
        <w:ind w:left="1872" w:hanging="284"/>
      </w:pPr>
      <w:rPr>
        <w:rFonts w:ascii="Arial" w:hAnsi="Arial" w:hint="default"/>
        <w:color w:val="auto"/>
      </w:rPr>
    </w:lvl>
    <w:lvl w:ilvl="2">
      <w:start w:val="1"/>
      <w:numFmt w:val="bullet"/>
      <w:lvlText w:val=""/>
      <w:lvlJc w:val="left"/>
      <w:pPr>
        <w:tabs>
          <w:tab w:val="num" w:pos="2155"/>
        </w:tabs>
        <w:ind w:left="2156" w:hanging="284"/>
      </w:pPr>
      <w:rPr>
        <w:rFonts w:ascii="Wingdings" w:hAnsi="Wingdings" w:hint="default"/>
        <w:color w:val="auto"/>
      </w:rPr>
    </w:lvl>
    <w:lvl w:ilvl="3">
      <w:start w:val="1"/>
      <w:numFmt w:val="bullet"/>
      <w:lvlText w:val="–"/>
      <w:lvlJc w:val="left"/>
      <w:pPr>
        <w:tabs>
          <w:tab w:val="num" w:pos="2438"/>
        </w:tabs>
        <w:ind w:left="2440" w:hanging="284"/>
      </w:pPr>
      <w:rPr>
        <w:rFonts w:ascii="Arial" w:hAnsi="Arial" w:hint="default"/>
        <w:color w:val="auto"/>
      </w:rPr>
    </w:lvl>
    <w:lvl w:ilvl="4">
      <w:start w:val="1"/>
      <w:numFmt w:val="bullet"/>
      <w:lvlText w:val="o"/>
      <w:lvlJc w:val="left"/>
      <w:pPr>
        <w:tabs>
          <w:tab w:val="num" w:pos="2722"/>
        </w:tabs>
        <w:ind w:left="2724" w:hanging="284"/>
      </w:pPr>
      <w:rPr>
        <w:rFonts w:ascii="Courier New" w:hAnsi="Courier New" w:hint="default"/>
      </w:rPr>
    </w:lvl>
    <w:lvl w:ilvl="5">
      <w:start w:val="1"/>
      <w:numFmt w:val="bullet"/>
      <w:lvlText w:val=""/>
      <w:lvlJc w:val="left"/>
      <w:pPr>
        <w:tabs>
          <w:tab w:val="num" w:pos="3005"/>
        </w:tabs>
        <w:ind w:left="3005" w:hanging="281"/>
      </w:pPr>
      <w:rPr>
        <w:rFonts w:ascii="Symbol" w:hAnsi="Symbol" w:hint="default"/>
        <w:color w:val="272827" w:themeColor="text1"/>
      </w:rPr>
    </w:lvl>
    <w:lvl w:ilvl="6">
      <w:start w:val="1"/>
      <w:numFmt w:val="bullet"/>
      <w:lvlText w:val="–"/>
      <w:lvlJc w:val="left"/>
      <w:pPr>
        <w:tabs>
          <w:tab w:val="num" w:pos="3289"/>
        </w:tabs>
        <w:ind w:left="3289" w:hanging="284"/>
      </w:pPr>
      <w:rPr>
        <w:rFonts w:ascii="Arial" w:hAnsi="Arial" w:hint="default"/>
        <w:color w:val="auto"/>
      </w:rPr>
    </w:lvl>
    <w:lvl w:ilvl="7">
      <w:start w:val="1"/>
      <w:numFmt w:val="bullet"/>
      <w:lvlText w:val=""/>
      <w:lvlJc w:val="left"/>
      <w:pPr>
        <w:tabs>
          <w:tab w:val="num" w:pos="3572"/>
        </w:tabs>
        <w:ind w:left="3572" w:hanging="283"/>
      </w:pPr>
      <w:rPr>
        <w:rFonts w:ascii="Wingdings" w:hAnsi="Wingdings" w:hint="default"/>
      </w:rPr>
    </w:lvl>
    <w:lvl w:ilvl="8">
      <w:start w:val="1"/>
      <w:numFmt w:val="bullet"/>
      <w:lvlText w:val="–"/>
      <w:lvlJc w:val="left"/>
      <w:pPr>
        <w:tabs>
          <w:tab w:val="num" w:pos="3856"/>
        </w:tabs>
        <w:ind w:left="3856" w:hanging="284"/>
      </w:pPr>
      <w:rPr>
        <w:rFonts w:ascii="Arial" w:hAnsi="Arial" w:hint="default"/>
        <w:color w:val="auto"/>
      </w:rPr>
    </w:lvl>
  </w:abstractNum>
  <w:abstractNum w:abstractNumId="12" w15:restartNumberingAfterBreak="0">
    <w:nsid w:val="2DB37A80"/>
    <w:multiLevelType w:val="multilevel"/>
    <w:tmpl w:val="C958AF76"/>
    <w:styleLink w:val="Numeroituluettelo"/>
    <w:lvl w:ilvl="0">
      <w:start w:val="1"/>
      <w:numFmt w:val="decimal"/>
      <w:pStyle w:val="Numeroituluettelo0"/>
      <w:lvlText w:val="%1"/>
      <w:lvlJc w:val="left"/>
      <w:pPr>
        <w:tabs>
          <w:tab w:val="num" w:pos="1304"/>
        </w:tabs>
        <w:ind w:left="1588" w:hanging="284"/>
      </w:pPr>
      <w:rPr>
        <w:rFonts w:hint="default"/>
      </w:rPr>
    </w:lvl>
    <w:lvl w:ilvl="1">
      <w:start w:val="1"/>
      <w:numFmt w:val="bullet"/>
      <w:lvlText w:val=""/>
      <w:lvlJc w:val="left"/>
      <w:pPr>
        <w:tabs>
          <w:tab w:val="num" w:pos="1588"/>
        </w:tabs>
        <w:ind w:left="1872" w:hanging="284"/>
      </w:pPr>
      <w:rPr>
        <w:rFonts w:ascii="Symbol" w:hAnsi="Symbol" w:hint="default"/>
        <w:color w:val="002E5F" w:themeColor="text2"/>
      </w:rPr>
    </w:lvl>
    <w:lvl w:ilvl="2">
      <w:start w:val="1"/>
      <w:numFmt w:val="bullet"/>
      <w:lvlText w:val="–"/>
      <w:lvlJc w:val="left"/>
      <w:pPr>
        <w:tabs>
          <w:tab w:val="num" w:pos="1872"/>
        </w:tabs>
        <w:ind w:left="2156" w:hanging="284"/>
      </w:pPr>
      <w:rPr>
        <w:rFonts w:ascii="Arial" w:hAnsi="Arial" w:hint="default"/>
        <w:color w:val="auto"/>
      </w:rPr>
    </w:lvl>
    <w:lvl w:ilvl="3">
      <w:start w:val="1"/>
      <w:numFmt w:val="bullet"/>
      <w:lvlText w:val=""/>
      <w:lvlJc w:val="left"/>
      <w:pPr>
        <w:tabs>
          <w:tab w:val="num" w:pos="2156"/>
        </w:tabs>
        <w:ind w:left="2440" w:hanging="284"/>
      </w:pPr>
      <w:rPr>
        <w:rFonts w:ascii="Wingdings" w:hAnsi="Wingdings" w:hint="default"/>
        <w:color w:val="auto"/>
      </w:rPr>
    </w:lvl>
    <w:lvl w:ilvl="4">
      <w:start w:val="1"/>
      <w:numFmt w:val="bullet"/>
      <w:lvlText w:val="–"/>
      <w:lvlJc w:val="left"/>
      <w:pPr>
        <w:tabs>
          <w:tab w:val="num" w:pos="2440"/>
        </w:tabs>
        <w:ind w:left="2724" w:hanging="284"/>
      </w:pPr>
      <w:rPr>
        <w:rFonts w:ascii="Arial" w:hAnsi="Arial" w:hint="default"/>
        <w:color w:val="auto"/>
      </w:rPr>
    </w:lvl>
    <w:lvl w:ilvl="5">
      <w:start w:val="1"/>
      <w:numFmt w:val="bullet"/>
      <w:lvlText w:val="o"/>
      <w:lvlJc w:val="left"/>
      <w:pPr>
        <w:tabs>
          <w:tab w:val="num" w:pos="2724"/>
        </w:tabs>
        <w:ind w:left="3008" w:hanging="284"/>
      </w:pPr>
      <w:rPr>
        <w:rFonts w:ascii="Courier New" w:hAnsi="Courier New" w:hint="default"/>
      </w:rPr>
    </w:lvl>
    <w:lvl w:ilvl="6">
      <w:start w:val="1"/>
      <w:numFmt w:val="bullet"/>
      <w:lvlText w:val=""/>
      <w:lvlJc w:val="left"/>
      <w:pPr>
        <w:tabs>
          <w:tab w:val="num" w:pos="3008"/>
        </w:tabs>
        <w:ind w:left="3292" w:hanging="284"/>
      </w:pPr>
      <w:rPr>
        <w:rFonts w:ascii="Symbol" w:hAnsi="Symbol" w:hint="default"/>
        <w:color w:val="002E5F" w:themeColor="text2"/>
      </w:rPr>
    </w:lvl>
    <w:lvl w:ilvl="7">
      <w:start w:val="1"/>
      <w:numFmt w:val="bullet"/>
      <w:lvlText w:val="–"/>
      <w:lvlJc w:val="left"/>
      <w:pPr>
        <w:tabs>
          <w:tab w:val="num" w:pos="3292"/>
        </w:tabs>
        <w:ind w:left="3576" w:hanging="284"/>
      </w:pPr>
      <w:rPr>
        <w:rFonts w:ascii="Arial" w:hAnsi="Arial" w:hint="default"/>
        <w:color w:val="auto"/>
      </w:rPr>
    </w:lvl>
    <w:lvl w:ilvl="8">
      <w:start w:val="1"/>
      <w:numFmt w:val="bullet"/>
      <w:lvlText w:val=""/>
      <w:lvlJc w:val="left"/>
      <w:pPr>
        <w:tabs>
          <w:tab w:val="num" w:pos="3576"/>
        </w:tabs>
        <w:ind w:left="3860" w:hanging="284"/>
      </w:pPr>
      <w:rPr>
        <w:rFonts w:ascii="Wingdings" w:hAnsi="Wingdings" w:hint="default"/>
        <w:color w:val="auto"/>
      </w:rPr>
    </w:lvl>
  </w:abstractNum>
  <w:abstractNum w:abstractNumId="13"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6074E1"/>
    <w:multiLevelType w:val="multilevel"/>
    <w:tmpl w:val="C958AF76"/>
    <w:numStyleLink w:val="Numeroituluettelo"/>
  </w:abstractNum>
  <w:abstractNum w:abstractNumId="15" w15:restartNumberingAfterBreak="0">
    <w:nsid w:val="567177FB"/>
    <w:multiLevelType w:val="multilevel"/>
    <w:tmpl w:val="08E22AE2"/>
    <w:numStyleLink w:val="luettelomerkit"/>
  </w:abstractNum>
  <w:abstractNum w:abstractNumId="16"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17" w15:restartNumberingAfterBreak="0">
    <w:nsid w:val="65BF13CF"/>
    <w:multiLevelType w:val="multilevel"/>
    <w:tmpl w:val="4F6C5108"/>
    <w:numStyleLink w:val="Otsikkonumerointi"/>
  </w:abstractNum>
  <w:abstractNum w:abstractNumId="18" w15:restartNumberingAfterBreak="0">
    <w:nsid w:val="6F6C434E"/>
    <w:multiLevelType w:val="multilevel"/>
    <w:tmpl w:val="4F6C5108"/>
    <w:numStyleLink w:val="Otsikkonumerointi"/>
  </w:abstractNum>
  <w:num w:numId="1">
    <w:abstractNumId w:val="9"/>
  </w:num>
  <w:num w:numId="2">
    <w:abstractNumId w:val="8"/>
  </w:num>
  <w:num w:numId="3">
    <w:abstractNumId w:val="11"/>
  </w:num>
  <w:num w:numId="4">
    <w:abstractNumId w:val="12"/>
  </w:num>
  <w:num w:numId="5">
    <w:abstractNumId w:val="15"/>
  </w:num>
  <w:num w:numId="6">
    <w:abstractNumId w:val="14"/>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3"/>
  </w:num>
  <w:num w:numId="18">
    <w:abstractNumId w:val="16"/>
  </w:num>
  <w:num w:numId="19">
    <w:abstractNumId w:val="17"/>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8E"/>
    <w:rsid w:val="00013631"/>
    <w:rsid w:val="00023D48"/>
    <w:rsid w:val="00046FFA"/>
    <w:rsid w:val="00047062"/>
    <w:rsid w:val="000665C8"/>
    <w:rsid w:val="000721DC"/>
    <w:rsid w:val="0008376B"/>
    <w:rsid w:val="000A3212"/>
    <w:rsid w:val="000B4C6B"/>
    <w:rsid w:val="000C15E4"/>
    <w:rsid w:val="000D3F8D"/>
    <w:rsid w:val="000D7C09"/>
    <w:rsid w:val="000E1D7C"/>
    <w:rsid w:val="000F26D5"/>
    <w:rsid w:val="001146FD"/>
    <w:rsid w:val="00134843"/>
    <w:rsid w:val="001502E8"/>
    <w:rsid w:val="001603B7"/>
    <w:rsid w:val="0016140B"/>
    <w:rsid w:val="00190FC9"/>
    <w:rsid w:val="001F2C34"/>
    <w:rsid w:val="00201377"/>
    <w:rsid w:val="002060C7"/>
    <w:rsid w:val="00206200"/>
    <w:rsid w:val="0021037B"/>
    <w:rsid w:val="00210797"/>
    <w:rsid w:val="00210E9D"/>
    <w:rsid w:val="00212231"/>
    <w:rsid w:val="002279A3"/>
    <w:rsid w:val="00231608"/>
    <w:rsid w:val="002506C3"/>
    <w:rsid w:val="00250893"/>
    <w:rsid w:val="0025496A"/>
    <w:rsid w:val="002613E2"/>
    <w:rsid w:val="00276410"/>
    <w:rsid w:val="00276473"/>
    <w:rsid w:val="00285C76"/>
    <w:rsid w:val="00296910"/>
    <w:rsid w:val="002C2D38"/>
    <w:rsid w:val="002D29BB"/>
    <w:rsid w:val="002D6171"/>
    <w:rsid w:val="002E140E"/>
    <w:rsid w:val="002E2788"/>
    <w:rsid w:val="002E4C3D"/>
    <w:rsid w:val="002E5BC1"/>
    <w:rsid w:val="00306F59"/>
    <w:rsid w:val="00354C7B"/>
    <w:rsid w:val="003568EC"/>
    <w:rsid w:val="003704C0"/>
    <w:rsid w:val="003751DC"/>
    <w:rsid w:val="00384637"/>
    <w:rsid w:val="003F018A"/>
    <w:rsid w:val="004042FE"/>
    <w:rsid w:val="0044440B"/>
    <w:rsid w:val="0048070B"/>
    <w:rsid w:val="004B4921"/>
    <w:rsid w:val="004B5D3B"/>
    <w:rsid w:val="004C2D0A"/>
    <w:rsid w:val="004C7F00"/>
    <w:rsid w:val="004D5EDC"/>
    <w:rsid w:val="004E1241"/>
    <w:rsid w:val="004F2382"/>
    <w:rsid w:val="004F7C32"/>
    <w:rsid w:val="00516C5D"/>
    <w:rsid w:val="005263A4"/>
    <w:rsid w:val="0053086C"/>
    <w:rsid w:val="00533618"/>
    <w:rsid w:val="00546AA8"/>
    <w:rsid w:val="005819F2"/>
    <w:rsid w:val="005E1301"/>
    <w:rsid w:val="005F6C2F"/>
    <w:rsid w:val="00602A1C"/>
    <w:rsid w:val="0060548E"/>
    <w:rsid w:val="00621FBF"/>
    <w:rsid w:val="006B21E0"/>
    <w:rsid w:val="006B50DC"/>
    <w:rsid w:val="006D32F0"/>
    <w:rsid w:val="006D39A0"/>
    <w:rsid w:val="007110A5"/>
    <w:rsid w:val="00713656"/>
    <w:rsid w:val="00715DF3"/>
    <w:rsid w:val="0072017C"/>
    <w:rsid w:val="007212F2"/>
    <w:rsid w:val="00723815"/>
    <w:rsid w:val="00734C20"/>
    <w:rsid w:val="0077111A"/>
    <w:rsid w:val="007769B9"/>
    <w:rsid w:val="00786343"/>
    <w:rsid w:val="00786565"/>
    <w:rsid w:val="00790044"/>
    <w:rsid w:val="007B2752"/>
    <w:rsid w:val="007D7CC5"/>
    <w:rsid w:val="007F52CC"/>
    <w:rsid w:val="008032E3"/>
    <w:rsid w:val="00806812"/>
    <w:rsid w:val="008107A8"/>
    <w:rsid w:val="00820052"/>
    <w:rsid w:val="0082768E"/>
    <w:rsid w:val="00846233"/>
    <w:rsid w:val="00865390"/>
    <w:rsid w:val="00871DD7"/>
    <w:rsid w:val="00874B06"/>
    <w:rsid w:val="00877B0B"/>
    <w:rsid w:val="00882029"/>
    <w:rsid w:val="008A3CE0"/>
    <w:rsid w:val="00912C0B"/>
    <w:rsid w:val="00926484"/>
    <w:rsid w:val="00932405"/>
    <w:rsid w:val="0093532D"/>
    <w:rsid w:val="00937E54"/>
    <w:rsid w:val="00953F55"/>
    <w:rsid w:val="00962B9E"/>
    <w:rsid w:val="00973641"/>
    <w:rsid w:val="00981F85"/>
    <w:rsid w:val="009824B0"/>
    <w:rsid w:val="00990626"/>
    <w:rsid w:val="009C7151"/>
    <w:rsid w:val="009D14A6"/>
    <w:rsid w:val="009E2C38"/>
    <w:rsid w:val="00A016E7"/>
    <w:rsid w:val="00A13207"/>
    <w:rsid w:val="00A2539F"/>
    <w:rsid w:val="00A279C1"/>
    <w:rsid w:val="00A33B90"/>
    <w:rsid w:val="00A34246"/>
    <w:rsid w:val="00A36F2C"/>
    <w:rsid w:val="00A542B3"/>
    <w:rsid w:val="00A60A1C"/>
    <w:rsid w:val="00A9623A"/>
    <w:rsid w:val="00AA4157"/>
    <w:rsid w:val="00AB2D08"/>
    <w:rsid w:val="00AB610B"/>
    <w:rsid w:val="00AC31CF"/>
    <w:rsid w:val="00AC7961"/>
    <w:rsid w:val="00AD2DE9"/>
    <w:rsid w:val="00AD6184"/>
    <w:rsid w:val="00AD727C"/>
    <w:rsid w:val="00AE2503"/>
    <w:rsid w:val="00B170DD"/>
    <w:rsid w:val="00B17366"/>
    <w:rsid w:val="00B32576"/>
    <w:rsid w:val="00B84BBF"/>
    <w:rsid w:val="00B86A85"/>
    <w:rsid w:val="00BB3F2C"/>
    <w:rsid w:val="00BB7DC1"/>
    <w:rsid w:val="00BD1107"/>
    <w:rsid w:val="00BE181B"/>
    <w:rsid w:val="00BE5CD8"/>
    <w:rsid w:val="00C12D9F"/>
    <w:rsid w:val="00C26D46"/>
    <w:rsid w:val="00C456F5"/>
    <w:rsid w:val="00C46E00"/>
    <w:rsid w:val="00C51B73"/>
    <w:rsid w:val="00C579AA"/>
    <w:rsid w:val="00C773E1"/>
    <w:rsid w:val="00CB3F96"/>
    <w:rsid w:val="00CC3254"/>
    <w:rsid w:val="00CD33FF"/>
    <w:rsid w:val="00CE37FE"/>
    <w:rsid w:val="00CE5D05"/>
    <w:rsid w:val="00D07B69"/>
    <w:rsid w:val="00D23537"/>
    <w:rsid w:val="00D330DB"/>
    <w:rsid w:val="00D41B0E"/>
    <w:rsid w:val="00D457A4"/>
    <w:rsid w:val="00D63279"/>
    <w:rsid w:val="00D74929"/>
    <w:rsid w:val="00D8787D"/>
    <w:rsid w:val="00DA737C"/>
    <w:rsid w:val="00DC76FA"/>
    <w:rsid w:val="00DE230A"/>
    <w:rsid w:val="00DF2223"/>
    <w:rsid w:val="00E0186E"/>
    <w:rsid w:val="00E43590"/>
    <w:rsid w:val="00E436E7"/>
    <w:rsid w:val="00E455BB"/>
    <w:rsid w:val="00E6153F"/>
    <w:rsid w:val="00E65E3E"/>
    <w:rsid w:val="00E67CE6"/>
    <w:rsid w:val="00E702E1"/>
    <w:rsid w:val="00E70ADC"/>
    <w:rsid w:val="00E80488"/>
    <w:rsid w:val="00E8068E"/>
    <w:rsid w:val="00EB56A3"/>
    <w:rsid w:val="00EC0B41"/>
    <w:rsid w:val="00EC1ABA"/>
    <w:rsid w:val="00EE11FB"/>
    <w:rsid w:val="00EE1F38"/>
    <w:rsid w:val="00EF0A29"/>
    <w:rsid w:val="00EF2568"/>
    <w:rsid w:val="00F218E4"/>
    <w:rsid w:val="00F23EAD"/>
    <w:rsid w:val="00F35713"/>
    <w:rsid w:val="00F3674D"/>
    <w:rsid w:val="00F41AB2"/>
    <w:rsid w:val="00F76274"/>
    <w:rsid w:val="00FA1AB0"/>
    <w:rsid w:val="00FA1FD8"/>
    <w:rsid w:val="00FB11A9"/>
    <w:rsid w:val="00FB6698"/>
    <w:rsid w:val="00FD1320"/>
    <w:rsid w:val="00FE17B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3272"/>
  <w15:docId w15:val="{8E5A7826-F4F2-4E49-B3BA-E63B80E5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8068E"/>
  </w:style>
  <w:style w:type="paragraph" w:styleId="Otsikko1">
    <w:name w:val="heading 1"/>
    <w:basedOn w:val="Normaali"/>
    <w:next w:val="Leipteksti"/>
    <w:link w:val="Otsikko1Char"/>
    <w:uiPriority w:val="9"/>
    <w:qFormat/>
    <w:rsid w:val="00F23EAD"/>
    <w:pPr>
      <w:keepNext/>
      <w:keepLines/>
      <w:numPr>
        <w:numId w:val="21"/>
      </w:numPr>
      <w:spacing w:after="280"/>
      <w:outlineLvl w:val="0"/>
    </w:pPr>
    <w:rPr>
      <w:rFonts w:asciiTheme="majorHAnsi" w:eastAsiaTheme="majorEastAsia" w:hAnsiTheme="majorHAnsi" w:cstheme="majorHAnsi"/>
      <w:b/>
      <w:bCs/>
      <w:sz w:val="32"/>
      <w:szCs w:val="28"/>
    </w:rPr>
  </w:style>
  <w:style w:type="paragraph" w:styleId="Otsikko2">
    <w:name w:val="heading 2"/>
    <w:basedOn w:val="Normaali"/>
    <w:next w:val="Leipteksti"/>
    <w:link w:val="Otsikko2Char"/>
    <w:uiPriority w:val="9"/>
    <w:unhideWhenUsed/>
    <w:qFormat/>
    <w:rsid w:val="00F23EAD"/>
    <w:pPr>
      <w:keepNext/>
      <w:keepLines/>
      <w:numPr>
        <w:ilvl w:val="1"/>
        <w:numId w:val="21"/>
      </w:numPr>
      <w:spacing w:after="240"/>
      <w:outlineLvl w:val="1"/>
    </w:pPr>
    <w:rPr>
      <w:rFonts w:asciiTheme="majorHAnsi" w:eastAsiaTheme="majorEastAsia" w:hAnsiTheme="majorHAnsi" w:cstheme="majorHAnsi"/>
      <w:b/>
      <w:bCs/>
      <w:sz w:val="30"/>
      <w:szCs w:val="26"/>
    </w:rPr>
  </w:style>
  <w:style w:type="paragraph" w:styleId="Otsikko3">
    <w:name w:val="heading 3"/>
    <w:basedOn w:val="Normaali"/>
    <w:next w:val="Leipteksti"/>
    <w:link w:val="Otsikko3Char"/>
    <w:uiPriority w:val="9"/>
    <w:unhideWhenUsed/>
    <w:qFormat/>
    <w:rsid w:val="00F23EAD"/>
    <w:pPr>
      <w:keepNext/>
      <w:keepLines/>
      <w:numPr>
        <w:ilvl w:val="2"/>
        <w:numId w:val="21"/>
      </w:numPr>
      <w:spacing w:after="280"/>
      <w:outlineLvl w:val="2"/>
    </w:pPr>
    <w:rPr>
      <w:rFonts w:asciiTheme="majorHAnsi" w:eastAsiaTheme="majorEastAsia" w:hAnsiTheme="majorHAnsi" w:cstheme="majorBidi"/>
      <w:b/>
      <w:bCs/>
      <w:sz w:val="26"/>
    </w:rPr>
  </w:style>
  <w:style w:type="paragraph" w:styleId="Otsikko4">
    <w:name w:val="heading 4"/>
    <w:basedOn w:val="Normaali"/>
    <w:next w:val="Leipteksti"/>
    <w:link w:val="Otsikko4Char"/>
    <w:uiPriority w:val="9"/>
    <w:rsid w:val="00F23EAD"/>
    <w:pPr>
      <w:keepNext/>
      <w:keepLines/>
      <w:numPr>
        <w:ilvl w:val="3"/>
        <w:numId w:val="21"/>
      </w:numPr>
      <w:spacing w:after="280"/>
      <w:outlineLvl w:val="3"/>
    </w:pPr>
    <w:rPr>
      <w:rFonts w:asciiTheme="majorHAnsi" w:eastAsiaTheme="majorEastAsia" w:hAnsiTheme="majorHAnsi" w:cstheme="majorBidi"/>
      <w:b/>
      <w:bCs/>
      <w:iCs/>
      <w:sz w:val="24"/>
    </w:rPr>
  </w:style>
  <w:style w:type="paragraph" w:styleId="Otsikko5">
    <w:name w:val="heading 5"/>
    <w:basedOn w:val="Normaali"/>
    <w:next w:val="Leipteksti"/>
    <w:link w:val="Otsikko5Char"/>
    <w:uiPriority w:val="9"/>
    <w:rsid w:val="00F23EAD"/>
    <w:pPr>
      <w:keepNext/>
      <w:keepLines/>
      <w:numPr>
        <w:ilvl w:val="4"/>
        <w:numId w:val="21"/>
      </w:numPr>
      <w:spacing w:after="280"/>
      <w:outlineLvl w:val="4"/>
    </w:pPr>
    <w:rPr>
      <w:rFonts w:asciiTheme="majorHAnsi" w:eastAsiaTheme="majorEastAsia" w:hAnsiTheme="majorHAnsi" w:cstheme="majorBidi"/>
      <w:b/>
      <w:sz w:val="24"/>
    </w:rPr>
  </w:style>
  <w:style w:type="paragraph" w:styleId="Otsikko6">
    <w:name w:val="heading 6"/>
    <w:basedOn w:val="Normaali"/>
    <w:next w:val="Leipteksti"/>
    <w:link w:val="Otsikko6Char"/>
    <w:uiPriority w:val="9"/>
    <w:rsid w:val="00F23EAD"/>
    <w:pPr>
      <w:keepNext/>
      <w:keepLines/>
      <w:numPr>
        <w:ilvl w:val="5"/>
        <w:numId w:val="21"/>
      </w:numPr>
      <w:spacing w:after="280"/>
      <w:outlineLvl w:val="5"/>
    </w:pPr>
    <w:rPr>
      <w:rFonts w:asciiTheme="majorHAnsi" w:eastAsiaTheme="majorEastAsia" w:hAnsiTheme="majorHAnsi" w:cstheme="majorBidi"/>
      <w:b/>
      <w:iCs/>
      <w:sz w:val="24"/>
    </w:rPr>
  </w:style>
  <w:style w:type="paragraph" w:styleId="Otsikko7">
    <w:name w:val="heading 7"/>
    <w:basedOn w:val="Normaali"/>
    <w:next w:val="Leipteksti"/>
    <w:link w:val="Otsikko7Char"/>
    <w:uiPriority w:val="9"/>
    <w:rsid w:val="00F23EAD"/>
    <w:pPr>
      <w:keepNext/>
      <w:keepLines/>
      <w:numPr>
        <w:ilvl w:val="6"/>
        <w:numId w:val="21"/>
      </w:numPr>
      <w:spacing w:after="280"/>
      <w:outlineLvl w:val="6"/>
    </w:pPr>
    <w:rPr>
      <w:rFonts w:asciiTheme="majorHAnsi" w:eastAsiaTheme="majorEastAsia" w:hAnsiTheme="majorHAnsi" w:cstheme="majorBidi"/>
      <w:b/>
      <w:iCs/>
      <w:sz w:val="24"/>
    </w:rPr>
  </w:style>
  <w:style w:type="paragraph" w:styleId="Otsikko8">
    <w:name w:val="heading 8"/>
    <w:basedOn w:val="Normaali"/>
    <w:next w:val="Leipteksti"/>
    <w:link w:val="Otsikko8Char"/>
    <w:uiPriority w:val="9"/>
    <w:rsid w:val="00F23EAD"/>
    <w:pPr>
      <w:keepNext/>
      <w:keepLines/>
      <w:numPr>
        <w:ilvl w:val="7"/>
        <w:numId w:val="21"/>
      </w:numPr>
      <w:spacing w:after="280"/>
      <w:outlineLvl w:val="7"/>
    </w:pPr>
    <w:rPr>
      <w:rFonts w:asciiTheme="majorHAnsi" w:eastAsiaTheme="majorEastAsia" w:hAnsiTheme="majorHAnsi" w:cstheme="majorBidi"/>
      <w:b/>
      <w:sz w:val="24"/>
      <w:szCs w:val="20"/>
    </w:rPr>
  </w:style>
  <w:style w:type="paragraph" w:styleId="Otsikko9">
    <w:name w:val="heading 9"/>
    <w:basedOn w:val="Normaali"/>
    <w:next w:val="Leipteksti"/>
    <w:link w:val="Otsikko9Char"/>
    <w:uiPriority w:val="9"/>
    <w:rsid w:val="00F23EAD"/>
    <w:pPr>
      <w:keepNext/>
      <w:keepLines/>
      <w:numPr>
        <w:ilvl w:val="8"/>
        <w:numId w:val="21"/>
      </w:numPr>
      <w:spacing w:after="280"/>
      <w:outlineLvl w:val="8"/>
    </w:pPr>
    <w:rPr>
      <w:rFonts w:asciiTheme="majorHAnsi" w:eastAsiaTheme="majorEastAsia" w:hAnsiTheme="majorHAnsi" w:cstheme="majorBidi"/>
      <w:b/>
      <w:iCs/>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E1F38"/>
    <w:pPr>
      <w:ind w:left="1304"/>
    </w:pPr>
  </w:style>
  <w:style w:type="paragraph" w:styleId="Otsikko">
    <w:name w:val="Title"/>
    <w:basedOn w:val="Normaali"/>
    <w:next w:val="Leipteksti"/>
    <w:link w:val="OtsikkoChar"/>
    <w:uiPriority w:val="8"/>
    <w:qFormat/>
    <w:rsid w:val="003751DC"/>
    <w:pPr>
      <w:spacing w:after="280"/>
      <w:contextualSpacing/>
    </w:pPr>
    <w:rPr>
      <w:rFonts w:asciiTheme="majorHAnsi" w:eastAsiaTheme="majorEastAsia" w:hAnsiTheme="majorHAnsi" w:cstheme="majorHAnsi"/>
      <w:b/>
      <w:kern w:val="28"/>
      <w:sz w:val="36"/>
      <w:szCs w:val="52"/>
    </w:rPr>
  </w:style>
  <w:style w:type="character" w:customStyle="1" w:styleId="OtsikkoChar">
    <w:name w:val="Otsikko Char"/>
    <w:basedOn w:val="Kappaleenoletusfontti"/>
    <w:link w:val="Otsikko"/>
    <w:uiPriority w:val="8"/>
    <w:rsid w:val="003751DC"/>
    <w:rPr>
      <w:rFonts w:asciiTheme="majorHAnsi" w:eastAsiaTheme="majorEastAsia" w:hAnsiTheme="majorHAnsi" w:cstheme="majorHAnsi"/>
      <w:b/>
      <w:kern w:val="28"/>
      <w:sz w:val="36"/>
      <w:szCs w:val="52"/>
    </w:rPr>
  </w:style>
  <w:style w:type="character" w:customStyle="1" w:styleId="Otsikko1Char">
    <w:name w:val="Otsikko 1 Char"/>
    <w:basedOn w:val="Kappaleenoletusfontti"/>
    <w:link w:val="Otsikko1"/>
    <w:uiPriority w:val="9"/>
    <w:rsid w:val="00882029"/>
    <w:rPr>
      <w:rFonts w:asciiTheme="majorHAnsi" w:eastAsiaTheme="majorEastAsia" w:hAnsiTheme="majorHAnsi" w:cstheme="majorHAnsi"/>
      <w:b/>
      <w:bCs/>
      <w:sz w:val="32"/>
      <w:szCs w:val="28"/>
    </w:rPr>
  </w:style>
  <w:style w:type="character" w:customStyle="1" w:styleId="Otsikko2Char">
    <w:name w:val="Otsikko 2 Char"/>
    <w:basedOn w:val="Kappaleenoletusfontti"/>
    <w:link w:val="Otsikko2"/>
    <w:uiPriority w:val="9"/>
    <w:rsid w:val="00882029"/>
    <w:rPr>
      <w:rFonts w:asciiTheme="majorHAnsi" w:eastAsiaTheme="majorEastAsia" w:hAnsiTheme="majorHAnsi" w:cstheme="majorHAnsi"/>
      <w:b/>
      <w:bCs/>
      <w:sz w:val="30"/>
      <w:szCs w:val="26"/>
    </w:rPr>
  </w:style>
  <w:style w:type="character" w:customStyle="1" w:styleId="Otsikko3Char">
    <w:name w:val="Otsikko 3 Char"/>
    <w:basedOn w:val="Kappaleenoletusfontti"/>
    <w:link w:val="Otsikko3"/>
    <w:uiPriority w:val="9"/>
    <w:rsid w:val="00882029"/>
    <w:rPr>
      <w:rFonts w:asciiTheme="majorHAnsi" w:eastAsiaTheme="majorEastAsia" w:hAnsiTheme="majorHAnsi" w:cstheme="majorBidi"/>
      <w:b/>
      <w:bCs/>
      <w:sz w:val="26"/>
    </w:rPr>
  </w:style>
  <w:style w:type="character" w:customStyle="1" w:styleId="Otsikko4Char">
    <w:name w:val="Otsikko 4 Char"/>
    <w:basedOn w:val="Kappaleenoletusfontti"/>
    <w:link w:val="Otsikko4"/>
    <w:uiPriority w:val="9"/>
    <w:rsid w:val="00882029"/>
    <w:rPr>
      <w:rFonts w:asciiTheme="majorHAnsi" w:eastAsiaTheme="majorEastAsia" w:hAnsiTheme="majorHAnsi" w:cstheme="majorBidi"/>
      <w:b/>
      <w:bCs/>
      <w:iCs/>
      <w:sz w:val="24"/>
    </w:rPr>
  </w:style>
  <w:style w:type="character" w:customStyle="1" w:styleId="Otsikko5Char">
    <w:name w:val="Otsikko 5 Char"/>
    <w:basedOn w:val="Kappaleenoletusfontti"/>
    <w:link w:val="Otsikko5"/>
    <w:uiPriority w:val="9"/>
    <w:rsid w:val="00882029"/>
    <w:rPr>
      <w:rFonts w:asciiTheme="majorHAnsi" w:eastAsiaTheme="majorEastAsia" w:hAnsiTheme="majorHAnsi" w:cstheme="majorBidi"/>
      <w:b/>
      <w:sz w:val="24"/>
    </w:rPr>
  </w:style>
  <w:style w:type="character" w:customStyle="1" w:styleId="Otsikko6Char">
    <w:name w:val="Otsikko 6 Char"/>
    <w:basedOn w:val="Kappaleenoletusfontti"/>
    <w:link w:val="Otsikko6"/>
    <w:uiPriority w:val="9"/>
    <w:rsid w:val="00882029"/>
    <w:rPr>
      <w:rFonts w:asciiTheme="majorHAnsi" w:eastAsiaTheme="majorEastAsia" w:hAnsiTheme="majorHAnsi" w:cstheme="majorBidi"/>
      <w:b/>
      <w:iCs/>
      <w:sz w:val="24"/>
    </w:rPr>
  </w:style>
  <w:style w:type="character" w:customStyle="1" w:styleId="Otsikko7Char">
    <w:name w:val="Otsikko 7 Char"/>
    <w:basedOn w:val="Kappaleenoletusfontti"/>
    <w:link w:val="Otsikko7"/>
    <w:uiPriority w:val="9"/>
    <w:rsid w:val="00882029"/>
    <w:rPr>
      <w:rFonts w:asciiTheme="majorHAnsi" w:eastAsiaTheme="majorEastAsia" w:hAnsiTheme="majorHAnsi" w:cstheme="majorBidi"/>
      <w:b/>
      <w:iCs/>
      <w:sz w:val="24"/>
    </w:rPr>
  </w:style>
  <w:style w:type="character" w:customStyle="1" w:styleId="Otsikko8Char">
    <w:name w:val="Otsikko 8 Char"/>
    <w:basedOn w:val="Kappaleenoletusfontti"/>
    <w:link w:val="Otsikko8"/>
    <w:uiPriority w:val="9"/>
    <w:rsid w:val="00882029"/>
    <w:rPr>
      <w:rFonts w:asciiTheme="majorHAnsi" w:eastAsiaTheme="majorEastAsia" w:hAnsiTheme="majorHAnsi" w:cstheme="majorBidi"/>
      <w:b/>
      <w:sz w:val="24"/>
      <w:szCs w:val="20"/>
    </w:rPr>
  </w:style>
  <w:style w:type="character" w:customStyle="1" w:styleId="Otsikko9Char">
    <w:name w:val="Otsikko 9 Char"/>
    <w:basedOn w:val="Kappaleenoletusfontti"/>
    <w:link w:val="Otsikko9"/>
    <w:uiPriority w:val="9"/>
    <w:rsid w:val="00F23EAD"/>
    <w:rPr>
      <w:rFonts w:asciiTheme="majorHAnsi" w:eastAsiaTheme="majorEastAsia" w:hAnsiTheme="majorHAnsi" w:cstheme="majorBidi"/>
      <w:b/>
      <w:iCs/>
      <w:sz w:val="24"/>
      <w:szCs w:val="20"/>
    </w:rPr>
  </w:style>
  <w:style w:type="paragraph" w:styleId="Leipteksti">
    <w:name w:val="Body Text"/>
    <w:basedOn w:val="Normaali"/>
    <w:link w:val="LeiptekstiChar"/>
    <w:qFormat/>
    <w:rsid w:val="00E80488"/>
    <w:pPr>
      <w:spacing w:after="220"/>
      <w:ind w:left="1304"/>
    </w:pPr>
  </w:style>
  <w:style w:type="character" w:customStyle="1" w:styleId="LeiptekstiChar">
    <w:name w:val="Leipäteksti Char"/>
    <w:basedOn w:val="Kappaleenoletusfontti"/>
    <w:link w:val="Leipteksti"/>
    <w:rsid w:val="00E80488"/>
  </w:style>
  <w:style w:type="numbering" w:customStyle="1" w:styleId="luettelomerkit">
    <w:name w:val="luettelomerkit"/>
    <w:uiPriority w:val="99"/>
    <w:rsid w:val="004C2D0A"/>
    <w:pPr>
      <w:numPr>
        <w:numId w:val="3"/>
      </w:numPr>
    </w:pPr>
  </w:style>
  <w:style w:type="numbering" w:customStyle="1" w:styleId="Numeroituluettelo">
    <w:name w:val="Numeroituluettelo"/>
    <w:uiPriority w:val="99"/>
    <w:rsid w:val="000B4C6B"/>
    <w:pPr>
      <w:numPr>
        <w:numId w:val="4"/>
      </w:numPr>
    </w:pPr>
  </w:style>
  <w:style w:type="paragraph" w:styleId="Merkittyluettelo">
    <w:name w:val="List Bullet"/>
    <w:basedOn w:val="Normaali"/>
    <w:uiPriority w:val="99"/>
    <w:qFormat/>
    <w:rsid w:val="00E80488"/>
    <w:pPr>
      <w:numPr>
        <w:numId w:val="15"/>
      </w:numPr>
      <w:contextualSpacing/>
    </w:pPr>
  </w:style>
  <w:style w:type="paragraph" w:styleId="Yltunniste">
    <w:name w:val="header"/>
    <w:basedOn w:val="Normaali"/>
    <w:link w:val="YltunnisteChar"/>
    <w:uiPriority w:val="99"/>
    <w:rsid w:val="00276473"/>
  </w:style>
  <w:style w:type="paragraph" w:styleId="Numeroituluettelo0">
    <w:name w:val="List Number"/>
    <w:basedOn w:val="Normaali"/>
    <w:uiPriority w:val="99"/>
    <w:qFormat/>
    <w:rsid w:val="00E80488"/>
    <w:pPr>
      <w:numPr>
        <w:numId w:val="16"/>
      </w:numPr>
      <w:contextualSpacing/>
    </w:pPr>
  </w:style>
  <w:style w:type="character" w:customStyle="1" w:styleId="YltunnisteChar">
    <w:name w:val="Ylätunniste Char"/>
    <w:basedOn w:val="Kappaleenoletusfontti"/>
    <w:link w:val="Yltunniste"/>
    <w:uiPriority w:val="99"/>
    <w:rsid w:val="00276473"/>
  </w:style>
  <w:style w:type="paragraph" w:styleId="Alatunniste">
    <w:name w:val="footer"/>
    <w:basedOn w:val="Normaali"/>
    <w:link w:val="AlatunnisteChar"/>
    <w:uiPriority w:val="99"/>
    <w:rsid w:val="00276473"/>
    <w:pPr>
      <w:tabs>
        <w:tab w:val="center" w:pos="4819"/>
        <w:tab w:val="right" w:pos="9638"/>
      </w:tabs>
    </w:pPr>
    <w:rPr>
      <w:sz w:val="16"/>
    </w:rPr>
  </w:style>
  <w:style w:type="character" w:customStyle="1" w:styleId="AlatunnisteChar">
    <w:name w:val="Alatunniste Char"/>
    <w:basedOn w:val="Kappaleenoletusfontti"/>
    <w:link w:val="Alatunniste"/>
    <w:uiPriority w:val="99"/>
    <w:rsid w:val="00276473"/>
    <w:rPr>
      <w:sz w:val="16"/>
    </w:rPr>
  </w:style>
  <w:style w:type="table" w:styleId="TaulukkoRuudukko">
    <w:name w:val="Table Grid"/>
    <w:basedOn w:val="Normaalitaulukko"/>
    <w:uiPriority w:val="39"/>
    <w:rsid w:val="0077111A"/>
    <w:tblPr>
      <w:tblBorders>
        <w:top w:val="single" w:sz="4" w:space="0" w:color="272827" w:themeColor="text1"/>
        <w:left w:val="single" w:sz="4" w:space="0" w:color="272827" w:themeColor="text1"/>
        <w:bottom w:val="single" w:sz="4" w:space="0" w:color="272827" w:themeColor="text1"/>
        <w:right w:val="single" w:sz="4" w:space="0" w:color="272827" w:themeColor="text1"/>
        <w:insideH w:val="single" w:sz="4" w:space="0" w:color="272827" w:themeColor="text1"/>
        <w:insideV w:val="single" w:sz="4" w:space="0" w:color="272827"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3751DC"/>
    <w:pPr>
      <w:spacing w:after="280"/>
    </w:pPr>
    <w:rPr>
      <w:rFonts w:asciiTheme="majorHAnsi" w:eastAsiaTheme="majorEastAsia" w:hAnsiTheme="majorHAnsi" w:cstheme="majorHAnsi"/>
      <w:b/>
      <w:bCs/>
      <w:sz w:val="36"/>
      <w:szCs w:val="28"/>
    </w:rPr>
  </w:style>
  <w:style w:type="paragraph" w:styleId="Kuvaotsikko">
    <w:name w:val="caption"/>
    <w:basedOn w:val="Normaali"/>
    <w:next w:val="Normaali"/>
    <w:uiPriority w:val="35"/>
    <w:semiHidden/>
    <w:qFormat/>
    <w:rsid w:val="00354C7B"/>
    <w:pPr>
      <w:spacing w:after="200"/>
    </w:pPr>
    <w:rPr>
      <w:b/>
      <w:bCs/>
      <w:color w:val="002E5F"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002E5F"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vrk.fi" TargetMode="External"/><Relationship Id="rId1" Type="http://schemas.openxmlformats.org/officeDocument/2006/relationships/hyperlink" Target="http://www.dvv.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99\AppData\Roaming\Microsoft\Templates\Suomi_fi\Per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F3B8850D6B4D2B90987837317730A2"/>
        <w:category>
          <w:name w:val="Yleiset"/>
          <w:gallery w:val="placeholder"/>
        </w:category>
        <w:types>
          <w:type w:val="bbPlcHdr"/>
        </w:types>
        <w:behaviors>
          <w:behavior w:val="content"/>
        </w:behaviors>
        <w:guid w:val="{BFD81CF2-C4CF-4882-8A32-2A25D906AF14}"/>
      </w:docPartPr>
      <w:docPartBody>
        <w:p w:rsidR="00000000" w:rsidRDefault="00B03474">
          <w:pPr>
            <w:pStyle w:val="82F3B8850D6B4D2B90987837317730A2"/>
          </w:pPr>
          <w:r w:rsidRPr="00BC3729">
            <w:rPr>
              <w:rStyle w:val="Paikkamerkkiteksti"/>
            </w:rPr>
            <w:t>[</w:t>
          </w:r>
          <w:r>
            <w:rPr>
              <w:rStyle w:val="Paikkamerkkiteksti"/>
            </w:rPr>
            <w:t>Asiao</w:t>
          </w:r>
          <w:r w:rsidRPr="00BC3729">
            <w:rPr>
              <w:rStyle w:val="Paikkamerkkiteksti"/>
            </w:rPr>
            <w:t>tsikko]</w:t>
          </w:r>
        </w:p>
      </w:docPartBody>
    </w:docPart>
    <w:docPart>
      <w:docPartPr>
        <w:name w:val="10FAC3F9BBDC4399AA128986CFC51E92"/>
        <w:category>
          <w:name w:val="Yleiset"/>
          <w:gallery w:val="placeholder"/>
        </w:category>
        <w:types>
          <w:type w:val="bbPlcHdr"/>
        </w:types>
        <w:behaviors>
          <w:behavior w:val="content"/>
        </w:behaviors>
        <w:guid w:val="{CC7B3226-D28B-4787-815F-504D7FA336D3}"/>
      </w:docPartPr>
      <w:docPartBody>
        <w:p w:rsidR="00000000" w:rsidRDefault="00B03474">
          <w:pPr>
            <w:pStyle w:val="10FAC3F9BBDC4399AA128986CFC51E92"/>
          </w:pPr>
          <w:r>
            <w:rPr>
              <w:rStyle w:val="Paikkamerkkiteksti"/>
            </w:rPr>
            <w:t>[Kirjoita teksti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font>
  <w:font w:name="Times New Roman">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82F3B8850D6B4D2B90987837317730A2">
    <w:name w:val="82F3B8850D6B4D2B90987837317730A2"/>
  </w:style>
  <w:style w:type="paragraph" w:customStyle="1" w:styleId="10FAC3F9BBDC4399AA128986CFC51E92">
    <w:name w:val="10FAC3F9BBDC4399AA128986CFC51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VRK FI">
  <a:themeElements>
    <a:clrScheme name="Suomi_fi">
      <a:dk1>
        <a:srgbClr val="272827"/>
      </a:dk1>
      <a:lt1>
        <a:srgbClr val="FFFFFF"/>
      </a:lt1>
      <a:dk2>
        <a:srgbClr val="002E5F"/>
      </a:dk2>
      <a:lt2>
        <a:srgbClr val="A5ACB0"/>
      </a:lt2>
      <a:accent1>
        <a:srgbClr val="002E5F"/>
      </a:accent1>
      <a:accent2>
        <a:srgbClr val="34B6E4"/>
      </a:accent2>
      <a:accent3>
        <a:srgbClr val="EA7125"/>
      </a:accent3>
      <a:accent4>
        <a:srgbClr val="8B2346"/>
      </a:accent4>
      <a:accent5>
        <a:srgbClr val="A5ACB0"/>
      </a:accent5>
      <a:accent6>
        <a:srgbClr val="E30450"/>
      </a:accent6>
      <a:hlink>
        <a:srgbClr val="002E5F"/>
      </a:hlink>
      <a:folHlink>
        <a:srgbClr val="34B6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RK FI" id="{BCDB7A15-968F-4408-BB82-32689B96B828}" vid="{8E262BC8-D548-4159-8D34-050F1AD736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1ACA43-6AD3-4C4A-84B7-A805F16F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Perusasiakirja.dotx</Template>
  <TotalTime>0</TotalTime>
  <Pages>8</Pages>
  <Words>3008</Words>
  <Characters>25058</Characters>
  <Application>Microsoft Office Word</Application>
  <DocSecurity>0</DocSecurity>
  <Lines>481</Lines>
  <Paragraphs>262</Paragraphs>
  <ScaleCrop>false</ScaleCrop>
  <HeadingPairs>
    <vt:vector size="2" baseType="variant">
      <vt:variant>
        <vt:lpstr>Otsikko</vt:lpstr>
      </vt:variant>
      <vt:variant>
        <vt:i4>1</vt:i4>
      </vt:variant>
    </vt:vector>
  </HeadingPairs>
  <TitlesOfParts>
    <vt:vector size="1" baseType="lpstr">
      <vt:lpstr>Vieraana kansliapäällikkö Harri Pursiainen,      liikenne- ja viestintäministeriö</vt:lpstr>
    </vt:vector>
  </TitlesOfParts>
  <Company>Väestörekisterikeskus</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Vieraana kansliapäällikkö Ilkka Salmi, sisäministeriö</dc:title>
  <dc:subject>Podcast-kausi, syksy 2019, jakso 4</dc:subject>
  <dc:creator>Railotie Päivi</dc:creator>
  <cp:lastModifiedBy>Railotie Päivi (VRK)</cp:lastModifiedBy>
  <cp:revision>2</cp:revision>
  <dcterms:created xsi:type="dcterms:W3CDTF">2019-12-17T20:39:00Z</dcterms:created>
  <dcterms:modified xsi:type="dcterms:W3CDTF">2019-12-17T20:39:00Z</dcterms:modified>
</cp:coreProperties>
</file>