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60001" w14:textId="77777777" w:rsidR="00E8030E" w:rsidRPr="005D51B8" w:rsidRDefault="00C274FB">
      <w:pPr>
        <w:rPr>
          <w:b/>
          <w:sz w:val="24"/>
          <w:szCs w:val="24"/>
        </w:rPr>
      </w:pPr>
      <w:r w:rsidRPr="005D51B8">
        <w:rPr>
          <w:b/>
          <w:sz w:val="24"/>
          <w:szCs w:val="24"/>
        </w:rPr>
        <w:t>Faktalaatikot Suomi.fi-palveluista</w:t>
      </w:r>
    </w:p>
    <w:p w14:paraId="0E1AF09F" w14:textId="77777777" w:rsidR="00C274FB" w:rsidRPr="00E73B7D" w:rsidRDefault="00CF183C">
      <w:pPr>
        <w:rPr>
          <w:b/>
        </w:rPr>
      </w:pPr>
      <w:r w:rsidRPr="00E73B7D">
        <w:rPr>
          <w:b/>
        </w:rPr>
        <w:t>Suomi.fi-verkkopalvelu</w:t>
      </w:r>
    </w:p>
    <w:p w14:paraId="3A8DB777" w14:textId="77777777" w:rsidR="00E73B7D" w:rsidRPr="005D51B8" w:rsidRDefault="005D51B8" w:rsidP="00E73B7D">
      <w:pPr>
        <w:spacing w:after="0" w:line="240" w:lineRule="auto"/>
        <w:rPr>
          <w:rFonts w:eastAsia="Times New Roman" w:cs="Arial"/>
          <w:lang w:eastAsia="fi-FI"/>
        </w:rPr>
      </w:pPr>
      <w:r w:rsidRPr="005D51B8">
        <w:rPr>
          <w:rFonts w:eastAsia="Times New Roman" w:cs="Arial"/>
          <w:lang w:eastAsia="fi-FI"/>
        </w:rPr>
        <w:t xml:space="preserve">Suomi.fi on verkkopalvelu, josta löytyvät kootusti kaikki julkisen hallinnon palvelut ja asiointikanavat. Palvelu on tarkoitettu kansalaisille ja yrityksille. </w:t>
      </w:r>
      <w:r w:rsidR="00E73B7D" w:rsidRPr="005D51B8">
        <w:rPr>
          <w:rFonts w:eastAsia="Times New Roman" w:cs="Arial"/>
          <w:lang w:eastAsia="fi-FI"/>
        </w:rPr>
        <w:t xml:space="preserve">Palvelun avulla kansalainen voi </w:t>
      </w:r>
      <w:r w:rsidR="00E73B7D" w:rsidRPr="00E73B7D">
        <w:rPr>
          <w:rFonts w:eastAsia="Times New Roman" w:cs="Arial"/>
          <w:lang w:eastAsia="fi-FI"/>
        </w:rPr>
        <w:t>tarkistaa omat tietonsa eri viranomaisten rekistereistä ja a</w:t>
      </w:r>
      <w:r w:rsidR="00E73B7D" w:rsidRPr="005D51B8">
        <w:rPr>
          <w:rFonts w:eastAsia="Times New Roman" w:cs="Arial"/>
          <w:lang w:eastAsia="fi-FI"/>
        </w:rPr>
        <w:t>sioida julkisen hallinnon toimijoiden palveluissa yh</w:t>
      </w:r>
      <w:r w:rsidR="00E73B7D" w:rsidRPr="00E73B7D">
        <w:rPr>
          <w:rFonts w:eastAsia="Times New Roman" w:cs="Arial"/>
          <w:lang w:eastAsia="fi-FI"/>
        </w:rPr>
        <w:t>dellä kirjautumisella. Siirtymi</w:t>
      </w:r>
      <w:r w:rsidR="00E73B7D" w:rsidRPr="005D51B8">
        <w:rPr>
          <w:rFonts w:eastAsia="Times New Roman" w:cs="Arial"/>
          <w:lang w:eastAsia="fi-FI"/>
        </w:rPr>
        <w:t>nen esimerkiksi Verohallinnon palveluista Kelan palveluihin onnistuu ilman uutta kirjautumista.</w:t>
      </w:r>
    </w:p>
    <w:p w14:paraId="69C41071" w14:textId="77777777" w:rsidR="00E73B7D" w:rsidRPr="005D51B8" w:rsidRDefault="00E73B7D" w:rsidP="00E73B7D">
      <w:pPr>
        <w:spacing w:after="0" w:line="240" w:lineRule="auto"/>
        <w:rPr>
          <w:rFonts w:eastAsia="Times New Roman" w:cs="Arial"/>
          <w:lang w:eastAsia="fi-FI"/>
        </w:rPr>
      </w:pPr>
      <w:r w:rsidRPr="00E73B7D">
        <w:rPr>
          <w:rFonts w:eastAsia="Times New Roman" w:cs="Arial"/>
          <w:lang w:eastAsia="fi-FI"/>
        </w:rPr>
        <w:t>Lisäksi palvelusta voi h</w:t>
      </w:r>
      <w:r w:rsidRPr="005D51B8">
        <w:rPr>
          <w:rFonts w:eastAsia="Times New Roman" w:cs="Arial"/>
          <w:lang w:eastAsia="fi-FI"/>
        </w:rPr>
        <w:t xml:space="preserve">akea </w:t>
      </w:r>
      <w:r w:rsidRPr="00E73B7D">
        <w:rPr>
          <w:rFonts w:eastAsia="Times New Roman" w:cs="Arial"/>
          <w:lang w:eastAsia="fi-FI"/>
        </w:rPr>
        <w:t xml:space="preserve">tietoa eri </w:t>
      </w:r>
      <w:r w:rsidRPr="005D51B8">
        <w:rPr>
          <w:rFonts w:eastAsia="Times New Roman" w:cs="Arial"/>
          <w:lang w:eastAsia="fi-FI"/>
        </w:rPr>
        <w:t xml:space="preserve">elämäntilanteisiin, joissa joutuu asioimaan useiden eri </w:t>
      </w:r>
    </w:p>
    <w:p w14:paraId="21B7B271" w14:textId="77777777" w:rsidR="00E73B7D" w:rsidRPr="005D51B8" w:rsidRDefault="00E73B7D" w:rsidP="00E73B7D">
      <w:pPr>
        <w:spacing w:after="0" w:line="240" w:lineRule="auto"/>
        <w:rPr>
          <w:rFonts w:eastAsia="Times New Roman" w:cs="Arial"/>
          <w:lang w:eastAsia="fi-FI"/>
        </w:rPr>
      </w:pPr>
      <w:r w:rsidRPr="005D51B8">
        <w:rPr>
          <w:rFonts w:eastAsia="Times New Roman" w:cs="Arial"/>
          <w:lang w:eastAsia="fi-FI"/>
        </w:rPr>
        <w:t xml:space="preserve">viranomaisten kanssa. Tällaisia tilanteita ovat esimerkiksi lapsen syntymä, avioero, työttömäksi jääminen tai läheisen kuolema. Tämän lisäksi palvelusta löytyy tietoa ja ohjeita yrittäjyyteen. </w:t>
      </w:r>
    </w:p>
    <w:p w14:paraId="1F456867" w14:textId="77777777" w:rsidR="00E73B7D" w:rsidRPr="005D51B8" w:rsidRDefault="00E73B7D" w:rsidP="00E73B7D">
      <w:pPr>
        <w:spacing w:after="0" w:line="240" w:lineRule="auto"/>
        <w:rPr>
          <w:rFonts w:eastAsia="Times New Roman" w:cs="Arial"/>
          <w:lang w:eastAsia="fi-FI"/>
        </w:rPr>
      </w:pPr>
    </w:p>
    <w:p w14:paraId="44C2F89B" w14:textId="77823810" w:rsidR="00E73B7D" w:rsidRPr="005D51B8" w:rsidRDefault="00FE030C" w:rsidP="00E73B7D">
      <w:pPr>
        <w:spacing w:after="0" w:line="240" w:lineRule="auto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Palvelussa voi myös</w:t>
      </w:r>
      <w:r w:rsidR="00E73B7D" w:rsidRPr="005D51B8">
        <w:rPr>
          <w:rFonts w:eastAsia="Times New Roman" w:cs="Arial"/>
          <w:lang w:eastAsia="fi-FI"/>
        </w:rPr>
        <w:t xml:space="preserve"> vastaanottaa viranomaisviestejä sähköisesti ja valtuuttaa toisen henkilön asioimaan puolestaan. Palveluun kirjaudutaan omilla pankkitunnuksilla, mobiilivarmenteella tai varmennekortilla.</w:t>
      </w:r>
    </w:p>
    <w:p w14:paraId="06C82D33" w14:textId="77777777" w:rsidR="00E73B7D" w:rsidRPr="00E73B7D" w:rsidRDefault="00E73B7D" w:rsidP="00E73B7D">
      <w:pPr>
        <w:spacing w:after="0" w:line="240" w:lineRule="auto"/>
        <w:rPr>
          <w:rFonts w:eastAsia="Times New Roman" w:cs="Arial"/>
          <w:lang w:eastAsia="fi-FI"/>
        </w:rPr>
      </w:pPr>
    </w:p>
    <w:p w14:paraId="487ABDAA" w14:textId="77777777" w:rsidR="00E73B7D" w:rsidRPr="005D51B8" w:rsidRDefault="00E73B7D" w:rsidP="00E73B7D">
      <w:pPr>
        <w:spacing w:after="0" w:line="240" w:lineRule="auto"/>
        <w:rPr>
          <w:rFonts w:eastAsia="Times New Roman" w:cs="Arial"/>
          <w:lang w:eastAsia="fi-FI"/>
        </w:rPr>
      </w:pPr>
      <w:r w:rsidRPr="005D51B8">
        <w:rPr>
          <w:rFonts w:eastAsia="Times New Roman" w:cs="Arial"/>
          <w:lang w:eastAsia="fi-FI"/>
        </w:rPr>
        <w:t xml:space="preserve">Uudistunut Suomi.fi toimii </w:t>
      </w:r>
      <w:r w:rsidRPr="00E73B7D">
        <w:rPr>
          <w:rFonts w:eastAsia="Times New Roman" w:cs="Arial"/>
          <w:lang w:eastAsia="fi-FI"/>
        </w:rPr>
        <w:t xml:space="preserve">myös mobiililaitteilla. Myös erilaiset </w:t>
      </w:r>
      <w:r w:rsidRPr="005D51B8">
        <w:rPr>
          <w:rFonts w:eastAsia="Times New Roman" w:cs="Arial"/>
          <w:lang w:eastAsia="fi-FI"/>
        </w:rPr>
        <w:t>vähemmistöryhmät</w:t>
      </w:r>
      <w:r w:rsidRPr="00E73B7D">
        <w:rPr>
          <w:rFonts w:eastAsia="Times New Roman" w:cs="Arial"/>
          <w:lang w:eastAsia="fi-FI"/>
        </w:rPr>
        <w:t xml:space="preserve"> on otettu huomioon</w:t>
      </w:r>
      <w:r w:rsidRPr="005D51B8">
        <w:rPr>
          <w:rFonts w:eastAsia="Times New Roman" w:cs="Arial"/>
          <w:lang w:eastAsia="fi-FI"/>
        </w:rPr>
        <w:t>.</w:t>
      </w:r>
      <w:r w:rsidRPr="00E73B7D">
        <w:rPr>
          <w:rFonts w:eastAsia="Times New Roman" w:cs="Arial"/>
          <w:lang w:eastAsia="fi-FI"/>
        </w:rPr>
        <w:t xml:space="preserve"> </w:t>
      </w:r>
      <w:r w:rsidRPr="005D51B8">
        <w:rPr>
          <w:rFonts w:eastAsia="Times New Roman" w:cs="Arial"/>
          <w:lang w:eastAsia="fi-FI"/>
        </w:rPr>
        <w:t>Palv</w:t>
      </w:r>
      <w:r w:rsidRPr="00E73B7D">
        <w:rPr>
          <w:rFonts w:eastAsia="Times New Roman" w:cs="Arial"/>
          <w:lang w:eastAsia="fi-FI"/>
        </w:rPr>
        <w:t xml:space="preserve">elua voi käyttää esimerkiksi </w:t>
      </w:r>
      <w:r w:rsidRPr="005D51B8">
        <w:rPr>
          <w:rFonts w:eastAsia="Times New Roman" w:cs="Arial"/>
          <w:lang w:eastAsia="fi-FI"/>
        </w:rPr>
        <w:t>myös erilaisten apuvälineiden, kuten sokeille tarkoitetun ruudunlukuohjelman, avulla. Viittomakielisille käyttäjille tuotetaan aineistoja videomuodossa.</w:t>
      </w:r>
      <w:r w:rsidR="00103243">
        <w:rPr>
          <w:rFonts w:eastAsia="Times New Roman" w:cs="Arial"/>
          <w:lang w:eastAsia="fi-FI"/>
        </w:rPr>
        <w:t xml:space="preserve"> </w:t>
      </w:r>
      <w:r w:rsidRPr="005D51B8">
        <w:rPr>
          <w:rFonts w:eastAsia="Times New Roman" w:cs="Arial"/>
          <w:lang w:eastAsia="fi-FI"/>
        </w:rPr>
        <w:t xml:space="preserve">Palvelu on käytettävissä suomeksi, ruotsiksi ja englanniksi. </w:t>
      </w:r>
      <w:r w:rsidRPr="00E73B7D">
        <w:rPr>
          <w:rFonts w:eastAsia="Times New Roman" w:cs="Arial"/>
          <w:lang w:eastAsia="fi-FI"/>
        </w:rPr>
        <w:t xml:space="preserve">Suomi.fi </w:t>
      </w:r>
      <w:r w:rsidRPr="005D51B8">
        <w:rPr>
          <w:rFonts w:eastAsia="Times New Roman" w:cs="Arial"/>
          <w:lang w:eastAsia="fi-FI"/>
        </w:rPr>
        <w:t>toimii teknisesti erilaisilla käyttöjärjestelmillä, päätelaitteilla ja verkkoselaimilla</w:t>
      </w:r>
      <w:r w:rsidRPr="00E73B7D">
        <w:rPr>
          <w:rFonts w:eastAsia="Times New Roman" w:cs="Arial"/>
          <w:lang w:eastAsia="fi-FI"/>
        </w:rPr>
        <w:t>.</w:t>
      </w:r>
    </w:p>
    <w:p w14:paraId="27CB0F2E" w14:textId="77777777" w:rsidR="005D51B8" w:rsidRPr="00E73B7D" w:rsidRDefault="005D51B8" w:rsidP="00E73B7D">
      <w:pPr>
        <w:spacing w:after="0" w:line="240" w:lineRule="auto"/>
        <w:rPr>
          <w:rFonts w:eastAsia="Times New Roman" w:cs="Arial"/>
          <w:lang w:eastAsia="fi-FI"/>
        </w:rPr>
      </w:pPr>
    </w:p>
    <w:p w14:paraId="34122B2F" w14:textId="77777777" w:rsidR="00CF183C" w:rsidRPr="00E73B7D" w:rsidRDefault="00CF183C">
      <w:pPr>
        <w:rPr>
          <w:b/>
        </w:rPr>
      </w:pPr>
      <w:r w:rsidRPr="00E73B7D">
        <w:rPr>
          <w:b/>
        </w:rPr>
        <w:t>Suomi.fi-viestit</w:t>
      </w:r>
    </w:p>
    <w:p w14:paraId="380F6AE3" w14:textId="77777777" w:rsidR="00372BAB" w:rsidRPr="00E73B7D" w:rsidRDefault="00372BAB" w:rsidP="00372BAB">
      <w:pPr>
        <w:pStyle w:val="NormaaliWWW"/>
        <w:rPr>
          <w:rFonts w:asciiTheme="minorHAnsi" w:hAnsiTheme="minorHAnsi"/>
          <w:sz w:val="22"/>
          <w:szCs w:val="22"/>
        </w:rPr>
      </w:pPr>
      <w:r w:rsidRPr="00E73B7D">
        <w:rPr>
          <w:rFonts w:asciiTheme="minorHAnsi" w:hAnsiTheme="minorHAnsi"/>
          <w:sz w:val="22"/>
          <w:szCs w:val="22"/>
        </w:rPr>
        <w:t xml:space="preserve">Suomi.fi-viestien avulla kansalaiset voivat </w:t>
      </w:r>
      <w:r w:rsidR="002332F3">
        <w:rPr>
          <w:rFonts w:asciiTheme="minorHAnsi" w:hAnsiTheme="minorHAnsi"/>
          <w:sz w:val="22"/>
          <w:szCs w:val="22"/>
        </w:rPr>
        <w:t>vastaanottaa</w:t>
      </w:r>
      <w:r w:rsidRPr="00E73B7D">
        <w:rPr>
          <w:rFonts w:asciiTheme="minorHAnsi" w:hAnsiTheme="minorHAnsi"/>
          <w:sz w:val="22"/>
          <w:szCs w:val="22"/>
        </w:rPr>
        <w:t xml:space="preserve"> julkishallinnon organisaatioiden </w:t>
      </w:r>
      <w:r w:rsidR="002332F3">
        <w:rPr>
          <w:rFonts w:asciiTheme="minorHAnsi" w:hAnsiTheme="minorHAnsi"/>
          <w:sz w:val="22"/>
          <w:szCs w:val="22"/>
        </w:rPr>
        <w:t>lähettämän postin paperipostin sijaan</w:t>
      </w:r>
      <w:r w:rsidR="002332F3" w:rsidRPr="00E73B7D">
        <w:rPr>
          <w:rFonts w:asciiTheme="minorHAnsi" w:hAnsiTheme="minorHAnsi"/>
          <w:sz w:val="22"/>
          <w:szCs w:val="22"/>
        </w:rPr>
        <w:t xml:space="preserve"> </w:t>
      </w:r>
      <w:r w:rsidRPr="00E73B7D">
        <w:rPr>
          <w:rFonts w:asciiTheme="minorHAnsi" w:hAnsiTheme="minorHAnsi"/>
          <w:sz w:val="22"/>
          <w:szCs w:val="22"/>
        </w:rPr>
        <w:t>sähköisesti. Suomi.fi-verkkopalvelun Viestit-osiossa kansalainen voi lukea itselleen tulleet viestit sen jälkeen, kun on kirjautunut verkkopalveluun pankkitunnuksilla, henkilökortilla tai mobiilivarmenteella.</w:t>
      </w:r>
      <w:r w:rsidR="002332F3">
        <w:rPr>
          <w:rFonts w:asciiTheme="minorHAnsi" w:hAnsiTheme="minorHAnsi"/>
          <w:sz w:val="22"/>
          <w:szCs w:val="22"/>
        </w:rPr>
        <w:t xml:space="preserve"> Viestit ovat kansalaisen luettavissa ajasta ja paikasta riippumatta turvallisesti kaikilla päätelaitteilla. </w:t>
      </w:r>
    </w:p>
    <w:p w14:paraId="428464E0" w14:textId="13057399" w:rsidR="00372BAB" w:rsidRDefault="00372BAB" w:rsidP="00372BAB">
      <w:pPr>
        <w:pStyle w:val="NormaaliWWW"/>
        <w:rPr>
          <w:rFonts w:asciiTheme="minorHAnsi" w:hAnsiTheme="minorHAnsi"/>
          <w:sz w:val="22"/>
          <w:szCs w:val="22"/>
        </w:rPr>
      </w:pPr>
      <w:r w:rsidRPr="00E73B7D">
        <w:rPr>
          <w:rFonts w:asciiTheme="minorHAnsi" w:hAnsiTheme="minorHAnsi"/>
          <w:sz w:val="22"/>
          <w:szCs w:val="22"/>
        </w:rPr>
        <w:t xml:space="preserve">Viranomaisille Suomi.fi-viestit tuo mahdollisuuden lähettää sähköisesti tiedoksiantoja ja päätöksiä kansalaisille riippumatta siitä, missä muodossa kansalainen viestit </w:t>
      </w:r>
      <w:proofErr w:type="gramStart"/>
      <w:r w:rsidRPr="00E73B7D">
        <w:rPr>
          <w:rFonts w:asciiTheme="minorHAnsi" w:hAnsiTheme="minorHAnsi"/>
          <w:sz w:val="22"/>
          <w:szCs w:val="22"/>
        </w:rPr>
        <w:t>haluaa</w:t>
      </w:r>
      <w:proofErr w:type="gramEnd"/>
      <w:r w:rsidRPr="00E73B7D">
        <w:rPr>
          <w:rFonts w:asciiTheme="minorHAnsi" w:hAnsiTheme="minorHAnsi"/>
          <w:sz w:val="22"/>
          <w:szCs w:val="22"/>
        </w:rPr>
        <w:t xml:space="preserve"> vastaanottaa. Jos kansalainen on antanut luvan vastaanottaa viestit sähköisesti, viranomaisen lähettämä viesti ohjautuu kansalaisen Suomi.fi-verkkopalvelun viesteihin. Jos kansalainen ei ole antanut lupaa lähettää itselleen posteja sähköisesti, palveluun lähetetyt viestit tulostetaan ja postitetaan paperipostina kansalaiselle.</w:t>
      </w:r>
    </w:p>
    <w:p w14:paraId="5330691B" w14:textId="6A06716B" w:rsidR="00805872" w:rsidRPr="00E73B7D" w:rsidRDefault="00805872" w:rsidP="00372BAB">
      <w:pPr>
        <w:pStyle w:val="NormaaliWWW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Kaikki sähköisiä viestejä lähettävät asiointipalvelut löydät </w:t>
      </w:r>
      <w:proofErr w:type="spellStart"/>
      <w:r>
        <w:rPr>
          <w:rFonts w:asciiTheme="minorHAnsi" w:hAnsiTheme="minorHAnsi"/>
          <w:sz w:val="22"/>
          <w:szCs w:val="22"/>
        </w:rPr>
        <w:t>Suomi.fistä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4" w:history="1">
        <w:r w:rsidRPr="00B619C2">
          <w:rPr>
            <w:rStyle w:val="Hyperlinkki"/>
            <w:rFonts w:asciiTheme="minorHAnsi" w:hAnsiTheme="minorHAnsi"/>
            <w:sz w:val="22"/>
            <w:szCs w:val="22"/>
          </w:rPr>
          <w:t>https://www.suomi.fi/ohjeet-ja-tuki/tietoa-viesteista/suomifi-viesteja-kayttavat-organisaatiot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71D6FB72" w14:textId="77777777" w:rsidR="00CF183C" w:rsidRPr="00E73B7D" w:rsidRDefault="00CF183C" w:rsidP="00372BAB">
      <w:pPr>
        <w:pStyle w:val="NormaaliWWW"/>
        <w:rPr>
          <w:rFonts w:asciiTheme="minorHAnsi" w:hAnsiTheme="minorHAnsi"/>
          <w:b/>
          <w:sz w:val="22"/>
          <w:szCs w:val="22"/>
        </w:rPr>
      </w:pPr>
      <w:r w:rsidRPr="00E73B7D">
        <w:rPr>
          <w:rFonts w:asciiTheme="minorHAnsi" w:hAnsiTheme="minorHAnsi"/>
          <w:b/>
          <w:sz w:val="22"/>
          <w:szCs w:val="22"/>
        </w:rPr>
        <w:t>Suomi.fi-tunnistus</w:t>
      </w:r>
    </w:p>
    <w:p w14:paraId="5F7929A4" w14:textId="5B39B63B" w:rsidR="00CF183C" w:rsidRPr="00E73B7D" w:rsidRDefault="00CF183C" w:rsidP="00CF183C">
      <w:pPr>
        <w:pStyle w:val="NormaaliWWW"/>
        <w:rPr>
          <w:rFonts w:asciiTheme="minorHAnsi" w:hAnsiTheme="minorHAnsi"/>
          <w:sz w:val="22"/>
          <w:szCs w:val="22"/>
        </w:rPr>
      </w:pPr>
      <w:r w:rsidRPr="00E73B7D">
        <w:rPr>
          <w:rFonts w:asciiTheme="minorHAnsi" w:hAnsiTheme="minorHAnsi"/>
          <w:sz w:val="22"/>
          <w:szCs w:val="22"/>
        </w:rPr>
        <w:t>Suomi.fi-tunnistus on julkisen hallinnon asiointipalve</w:t>
      </w:r>
      <w:r w:rsidR="005D51B8" w:rsidRPr="00E73B7D">
        <w:rPr>
          <w:rFonts w:asciiTheme="minorHAnsi" w:hAnsiTheme="minorHAnsi"/>
          <w:sz w:val="22"/>
          <w:szCs w:val="22"/>
        </w:rPr>
        <w:t>luiden yhteinen tunnistuspalvelu</w:t>
      </w:r>
      <w:r w:rsidR="002332F3">
        <w:rPr>
          <w:rFonts w:asciiTheme="minorHAnsi" w:hAnsiTheme="minorHAnsi"/>
          <w:sz w:val="22"/>
          <w:szCs w:val="22"/>
        </w:rPr>
        <w:t>. Se</w:t>
      </w:r>
      <w:r w:rsidR="005D51B8" w:rsidRPr="00E73B7D">
        <w:rPr>
          <w:rFonts w:asciiTheme="minorHAnsi" w:hAnsiTheme="minorHAnsi"/>
          <w:sz w:val="22"/>
          <w:szCs w:val="22"/>
        </w:rPr>
        <w:t xml:space="preserve"> näkyy kansalaisille, kun he tunnistautuvat julkishallinnon</w:t>
      </w:r>
      <w:r w:rsidR="002332F3">
        <w:rPr>
          <w:rFonts w:asciiTheme="minorHAnsi" w:hAnsiTheme="minorHAnsi"/>
          <w:sz w:val="22"/>
          <w:szCs w:val="22"/>
        </w:rPr>
        <w:t xml:space="preserve"> sähköisiin</w:t>
      </w:r>
      <w:r w:rsidR="005D51B8" w:rsidRPr="00E73B7D">
        <w:rPr>
          <w:rFonts w:asciiTheme="minorHAnsi" w:hAnsiTheme="minorHAnsi"/>
          <w:sz w:val="22"/>
          <w:szCs w:val="22"/>
        </w:rPr>
        <w:t xml:space="preserve"> </w:t>
      </w:r>
      <w:r w:rsidR="002332F3">
        <w:rPr>
          <w:rFonts w:asciiTheme="minorHAnsi" w:hAnsiTheme="minorHAnsi"/>
          <w:sz w:val="22"/>
          <w:szCs w:val="22"/>
        </w:rPr>
        <w:t>asiointi</w:t>
      </w:r>
      <w:r w:rsidR="005D51B8" w:rsidRPr="00E73B7D">
        <w:rPr>
          <w:rFonts w:asciiTheme="minorHAnsi" w:hAnsiTheme="minorHAnsi"/>
          <w:sz w:val="22"/>
          <w:szCs w:val="22"/>
        </w:rPr>
        <w:t xml:space="preserve">palveluihin. </w:t>
      </w:r>
      <w:r w:rsidR="002332F3">
        <w:rPr>
          <w:rFonts w:asciiTheme="minorHAnsi" w:hAnsiTheme="minorHAnsi"/>
          <w:sz w:val="22"/>
          <w:szCs w:val="22"/>
        </w:rPr>
        <w:t>Palvelu</w:t>
      </w:r>
      <w:r w:rsidR="002332F3" w:rsidRPr="00E73B7D">
        <w:rPr>
          <w:rFonts w:asciiTheme="minorHAnsi" w:hAnsiTheme="minorHAnsi"/>
          <w:sz w:val="22"/>
          <w:szCs w:val="22"/>
        </w:rPr>
        <w:t xml:space="preserve"> </w:t>
      </w:r>
      <w:r w:rsidRPr="00E73B7D">
        <w:rPr>
          <w:rFonts w:asciiTheme="minorHAnsi" w:hAnsiTheme="minorHAnsi"/>
          <w:sz w:val="22"/>
          <w:szCs w:val="22"/>
        </w:rPr>
        <w:t>on tietoturvallinen ja helppo käyttää.</w:t>
      </w:r>
      <w:r w:rsidR="005D51B8" w:rsidRPr="00E73B7D">
        <w:rPr>
          <w:rFonts w:asciiTheme="minorHAnsi" w:hAnsiTheme="minorHAnsi"/>
          <w:sz w:val="22"/>
          <w:szCs w:val="22"/>
        </w:rPr>
        <w:t xml:space="preserve"> </w:t>
      </w:r>
      <w:r w:rsidRPr="00E73B7D">
        <w:rPr>
          <w:rFonts w:asciiTheme="minorHAnsi" w:hAnsiTheme="minorHAnsi"/>
          <w:sz w:val="22"/>
          <w:szCs w:val="22"/>
        </w:rPr>
        <w:t>Tunnistustapoja ovat verkkopankkitunnistus, varmennekortti ja mobiilivarmenne.</w:t>
      </w:r>
    </w:p>
    <w:p w14:paraId="463F61B4" w14:textId="143A0DC2" w:rsidR="005D51B8" w:rsidRPr="00E73B7D" w:rsidRDefault="005D51B8" w:rsidP="00CF183C">
      <w:pPr>
        <w:pStyle w:val="NormaaliWWW"/>
        <w:rPr>
          <w:rFonts w:asciiTheme="minorHAnsi" w:hAnsiTheme="minorHAnsi"/>
          <w:sz w:val="22"/>
          <w:szCs w:val="22"/>
        </w:rPr>
      </w:pPr>
      <w:r w:rsidRPr="00E73B7D">
        <w:rPr>
          <w:rFonts w:asciiTheme="minorHAnsi" w:hAnsiTheme="minorHAnsi"/>
          <w:sz w:val="22"/>
          <w:szCs w:val="22"/>
        </w:rPr>
        <w:t xml:space="preserve">Suomi.fi-tunnistuksen avulla voi siirtyä julkishallinnon </w:t>
      </w:r>
      <w:r w:rsidR="002332F3">
        <w:rPr>
          <w:rFonts w:asciiTheme="minorHAnsi" w:hAnsiTheme="minorHAnsi"/>
          <w:sz w:val="22"/>
          <w:szCs w:val="22"/>
        </w:rPr>
        <w:t>eri as</w:t>
      </w:r>
      <w:r w:rsidR="00805872">
        <w:rPr>
          <w:rFonts w:asciiTheme="minorHAnsi" w:hAnsiTheme="minorHAnsi"/>
          <w:sz w:val="22"/>
          <w:szCs w:val="22"/>
        </w:rPr>
        <w:t>i</w:t>
      </w:r>
      <w:r w:rsidR="002332F3">
        <w:rPr>
          <w:rFonts w:asciiTheme="minorHAnsi" w:hAnsiTheme="minorHAnsi"/>
          <w:sz w:val="22"/>
          <w:szCs w:val="22"/>
        </w:rPr>
        <w:t>ointi</w:t>
      </w:r>
      <w:r w:rsidRPr="00E73B7D">
        <w:rPr>
          <w:rFonts w:asciiTheme="minorHAnsi" w:hAnsiTheme="minorHAnsi"/>
          <w:sz w:val="22"/>
          <w:szCs w:val="22"/>
        </w:rPr>
        <w:t>palveluiden välillä kätevästi kertakirjautumisella. Tämä tarkoittaa, että kirjautuessa esimerkiksi TE-palveluihin, pääsee ilman uutta tunnistautumista myös Kelan palveluihin. Kun palvelusta kirjautuu ulos, poistuu samalla kaikista julkishallinnon verkkopalveluista.</w:t>
      </w:r>
    </w:p>
    <w:p w14:paraId="08940A2A" w14:textId="286D15D6" w:rsidR="00CF183C" w:rsidRPr="00E73B7D" w:rsidRDefault="002332F3" w:rsidP="00CF183C">
      <w:pPr>
        <w:pStyle w:val="NormaaliWWW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D51B8" w:rsidRPr="00E73B7D">
        <w:rPr>
          <w:rFonts w:asciiTheme="minorHAnsi" w:hAnsiTheme="minorHAnsi"/>
          <w:sz w:val="22"/>
          <w:szCs w:val="22"/>
        </w:rPr>
        <w:t xml:space="preserve">alvelu on </w:t>
      </w:r>
      <w:r w:rsidR="00CF183C" w:rsidRPr="00E73B7D">
        <w:rPr>
          <w:rFonts w:asciiTheme="minorHAnsi" w:hAnsiTheme="minorHAnsi"/>
          <w:sz w:val="22"/>
          <w:szCs w:val="22"/>
        </w:rPr>
        <w:t>käytössä kaikissa vahvaa tunnistamista edellyttävissä julkishallinnon asiointipalveluissa.</w:t>
      </w:r>
      <w:r w:rsidR="005D51B8" w:rsidRPr="00E73B7D">
        <w:rPr>
          <w:rFonts w:asciiTheme="minorHAnsi" w:hAnsiTheme="minorHAnsi"/>
          <w:sz w:val="22"/>
          <w:szCs w:val="22"/>
        </w:rPr>
        <w:t xml:space="preserve"> </w:t>
      </w:r>
      <w:r w:rsidR="00CF183C" w:rsidRPr="00E73B7D">
        <w:rPr>
          <w:rFonts w:asciiTheme="minorHAnsi" w:hAnsiTheme="minorHAnsi"/>
          <w:sz w:val="22"/>
          <w:szCs w:val="22"/>
        </w:rPr>
        <w:t xml:space="preserve">Tällä hetkellä Suomi.fi-tunnistuksessa voidaan tunnistaa Suomen kansalaiset. Myöhemmin palvelun avulla </w:t>
      </w:r>
      <w:r w:rsidR="00CF183C" w:rsidRPr="00E73B7D">
        <w:rPr>
          <w:rFonts w:asciiTheme="minorHAnsi" w:hAnsiTheme="minorHAnsi"/>
          <w:sz w:val="22"/>
          <w:szCs w:val="22"/>
        </w:rPr>
        <w:lastRenderedPageBreak/>
        <w:t>tunnistetaan myös muiden EU-maiden kansalaiset. Palveluun tullaan lisäämään myös muita kuin vahvoja tunnistusmenetelmiä.</w:t>
      </w:r>
    </w:p>
    <w:p w14:paraId="3256A395" w14:textId="77777777" w:rsidR="00CF183C" w:rsidRPr="00E73B7D" w:rsidRDefault="00CF183C" w:rsidP="00CF183C">
      <w:pPr>
        <w:pStyle w:val="NormaaliWWW"/>
        <w:rPr>
          <w:rFonts w:asciiTheme="minorHAnsi" w:hAnsiTheme="minorHAnsi"/>
          <w:b/>
          <w:sz w:val="22"/>
          <w:szCs w:val="22"/>
        </w:rPr>
      </w:pPr>
      <w:r w:rsidRPr="00E73B7D">
        <w:rPr>
          <w:rFonts w:asciiTheme="minorHAnsi" w:hAnsiTheme="minorHAnsi"/>
          <w:b/>
          <w:sz w:val="22"/>
          <w:szCs w:val="22"/>
        </w:rPr>
        <w:t>Suomi.fi-valtuudet</w:t>
      </w:r>
    </w:p>
    <w:p w14:paraId="25192435" w14:textId="7FC849FE" w:rsidR="00372BAB" w:rsidRDefault="00CF183C" w:rsidP="005D51B8">
      <w:pPr>
        <w:pStyle w:val="NormaaliWWW"/>
        <w:rPr>
          <w:rFonts w:asciiTheme="minorHAnsi" w:hAnsiTheme="minorHAnsi"/>
          <w:sz w:val="22"/>
          <w:szCs w:val="22"/>
        </w:rPr>
      </w:pPr>
      <w:r w:rsidRPr="00E73B7D">
        <w:rPr>
          <w:rFonts w:asciiTheme="minorHAnsi" w:hAnsiTheme="minorHAnsi"/>
          <w:sz w:val="22"/>
          <w:szCs w:val="22"/>
        </w:rPr>
        <w:t>Palvelun avulla</w:t>
      </w:r>
      <w:r w:rsidR="00FE030C">
        <w:rPr>
          <w:rFonts w:asciiTheme="minorHAnsi" w:hAnsiTheme="minorHAnsi"/>
          <w:sz w:val="22"/>
          <w:szCs w:val="22"/>
        </w:rPr>
        <w:t xml:space="preserve"> </w:t>
      </w:r>
      <w:r w:rsidR="00FE030C" w:rsidRPr="00E73B7D">
        <w:rPr>
          <w:rFonts w:asciiTheme="minorHAnsi" w:hAnsiTheme="minorHAnsi"/>
          <w:sz w:val="22"/>
          <w:szCs w:val="22"/>
        </w:rPr>
        <w:t xml:space="preserve">henkilö voi luoda palvelun avulla sähköisen valtuuden, jonka perusteella voidaan sähköisesti asioida </w:t>
      </w:r>
      <w:r w:rsidR="002332F3">
        <w:rPr>
          <w:rFonts w:asciiTheme="minorHAnsi" w:hAnsiTheme="minorHAnsi"/>
          <w:sz w:val="22"/>
          <w:szCs w:val="22"/>
        </w:rPr>
        <w:t>tietyssä</w:t>
      </w:r>
      <w:r w:rsidR="00FE030C" w:rsidRPr="00E73B7D">
        <w:rPr>
          <w:rFonts w:asciiTheme="minorHAnsi" w:hAnsiTheme="minorHAnsi"/>
          <w:sz w:val="22"/>
          <w:szCs w:val="22"/>
        </w:rPr>
        <w:t xml:space="preserve"> asiassa toisen henkilön tai organisaation puolesta. </w:t>
      </w:r>
      <w:r w:rsidR="00FE030C" w:rsidRPr="00E73B7D">
        <w:rPr>
          <w:rFonts w:asciiTheme="minorHAnsi" w:hAnsiTheme="minorHAnsi"/>
          <w:sz w:val="22"/>
          <w:szCs w:val="22"/>
        </w:rPr>
        <w:t>Sähköiset valtuudet tallennetaan kansalliseen valtuusrekisteriin</w:t>
      </w:r>
      <w:r w:rsidR="007B6CE1">
        <w:rPr>
          <w:rFonts w:asciiTheme="minorHAnsi" w:hAnsiTheme="minorHAnsi"/>
          <w:sz w:val="22"/>
          <w:szCs w:val="22"/>
        </w:rPr>
        <w:t xml:space="preserve">. </w:t>
      </w:r>
      <w:r w:rsidR="002332F3">
        <w:rPr>
          <w:rFonts w:asciiTheme="minorHAnsi" w:hAnsiTheme="minorHAnsi"/>
          <w:sz w:val="22"/>
          <w:szCs w:val="22"/>
        </w:rPr>
        <w:t>O</w:t>
      </w:r>
      <w:r w:rsidR="002332F3" w:rsidRPr="00E73B7D">
        <w:rPr>
          <w:rFonts w:asciiTheme="minorHAnsi" w:hAnsiTheme="minorHAnsi"/>
          <w:sz w:val="22"/>
          <w:szCs w:val="22"/>
        </w:rPr>
        <w:t xml:space="preserve">rganisaatiot </w:t>
      </w:r>
      <w:r w:rsidRPr="00E73B7D">
        <w:rPr>
          <w:rFonts w:asciiTheme="minorHAnsi" w:hAnsiTheme="minorHAnsi"/>
          <w:sz w:val="22"/>
          <w:szCs w:val="22"/>
        </w:rPr>
        <w:t xml:space="preserve">voivat tarkistaa </w:t>
      </w:r>
      <w:r w:rsidR="002332F3">
        <w:rPr>
          <w:rFonts w:asciiTheme="minorHAnsi" w:hAnsiTheme="minorHAnsi"/>
          <w:sz w:val="22"/>
          <w:szCs w:val="22"/>
        </w:rPr>
        <w:t xml:space="preserve">Valtuudet-palvelusta </w:t>
      </w:r>
      <w:r w:rsidRPr="00E73B7D">
        <w:rPr>
          <w:rFonts w:asciiTheme="minorHAnsi" w:hAnsiTheme="minorHAnsi"/>
          <w:sz w:val="22"/>
          <w:szCs w:val="22"/>
        </w:rPr>
        <w:t>henkilön tai organisaation oikeuden asioida toisen henkilön tai organisaation puolesta.</w:t>
      </w:r>
      <w:bookmarkStart w:id="0" w:name="_GoBack"/>
      <w:bookmarkEnd w:id="0"/>
      <w:r w:rsidRPr="00E73B7D">
        <w:rPr>
          <w:rFonts w:asciiTheme="minorHAnsi" w:hAnsiTheme="minorHAnsi"/>
          <w:sz w:val="22"/>
          <w:szCs w:val="22"/>
        </w:rPr>
        <w:t xml:space="preserve"> </w:t>
      </w:r>
      <w:r w:rsidR="002332F3">
        <w:rPr>
          <w:rFonts w:asciiTheme="minorHAnsi" w:hAnsiTheme="minorHAnsi"/>
          <w:sz w:val="22"/>
          <w:szCs w:val="22"/>
        </w:rPr>
        <w:t>Valtuudet-p</w:t>
      </w:r>
      <w:r w:rsidRPr="00E73B7D">
        <w:rPr>
          <w:rFonts w:asciiTheme="minorHAnsi" w:hAnsiTheme="minorHAnsi"/>
          <w:sz w:val="22"/>
          <w:szCs w:val="22"/>
        </w:rPr>
        <w:t xml:space="preserve">alvelun myötä esimerkiksi huoltaja voi asioida alaikäisen lapsensa puolesta tai nimenkirjoitusoikeuden haltija voi asioida edustamansa yrityksen puolesta. </w:t>
      </w:r>
    </w:p>
    <w:p w14:paraId="508EC17F" w14:textId="4CCD8A48" w:rsidR="00FE030C" w:rsidRPr="00E73B7D" w:rsidRDefault="00FE030C" w:rsidP="00FE030C">
      <w:pPr>
        <w:pStyle w:val="NormaaliWWW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Kaikki Valtuuksia hyödyntävät asiointipalvelut löytyvät listattuna </w:t>
      </w:r>
      <w:proofErr w:type="spellStart"/>
      <w:r>
        <w:rPr>
          <w:rFonts w:asciiTheme="minorHAnsi" w:hAnsiTheme="minorHAnsi"/>
          <w:sz w:val="22"/>
          <w:szCs w:val="22"/>
        </w:rPr>
        <w:t>Suomi.fistä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5" w:history="1">
        <w:r w:rsidR="00805872" w:rsidRPr="00B619C2">
          <w:rPr>
            <w:rStyle w:val="Hyperlinkki"/>
            <w:rFonts w:asciiTheme="minorHAnsi" w:hAnsiTheme="minorHAnsi"/>
            <w:sz w:val="22"/>
            <w:szCs w:val="22"/>
          </w:rPr>
          <w:t>https://www.suomi.fi/ohjeet-ja-tuki/tietoa-valtuuksista/suomifi-valtuuksia-hyodyntavat-palvelut</w:t>
        </w:r>
      </w:hyperlink>
      <w:r w:rsidR="00805872">
        <w:rPr>
          <w:rFonts w:asciiTheme="minorHAnsi" w:hAnsiTheme="minorHAnsi"/>
          <w:sz w:val="22"/>
          <w:szCs w:val="22"/>
        </w:rPr>
        <w:t xml:space="preserve"> </w:t>
      </w:r>
    </w:p>
    <w:p w14:paraId="0FA2007A" w14:textId="77777777" w:rsidR="00FE030C" w:rsidRPr="00E73B7D" w:rsidRDefault="00FE030C" w:rsidP="005D51B8">
      <w:pPr>
        <w:pStyle w:val="NormaaliWWW"/>
        <w:rPr>
          <w:rFonts w:asciiTheme="minorHAnsi" w:hAnsiTheme="minorHAnsi"/>
          <w:sz w:val="22"/>
          <w:szCs w:val="22"/>
        </w:rPr>
      </w:pPr>
    </w:p>
    <w:sectPr w:rsidR="00FE030C" w:rsidRPr="00E73B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FB"/>
    <w:rsid w:val="00103243"/>
    <w:rsid w:val="002332F3"/>
    <w:rsid w:val="00372BAB"/>
    <w:rsid w:val="005D51B8"/>
    <w:rsid w:val="007B6CE1"/>
    <w:rsid w:val="00805872"/>
    <w:rsid w:val="00A435CC"/>
    <w:rsid w:val="00BB3282"/>
    <w:rsid w:val="00C274FB"/>
    <w:rsid w:val="00CF183C"/>
    <w:rsid w:val="00E73B7D"/>
    <w:rsid w:val="00E8030E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494"/>
  <w15:chartTrackingRefBased/>
  <w15:docId w15:val="{15F7D3AD-069E-4D27-83BD-5D6E5F0E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37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5D51B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E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030C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2332F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332F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332F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332F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332F3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omi.fi/ohjeet-ja-tuki/tietoa-valtuuksista/suomifi-valtuuksia-hyodyntavat-palvelut" TargetMode="External"/><Relationship Id="rId4" Type="http://schemas.openxmlformats.org/officeDocument/2006/relationships/hyperlink" Target="https://www.suomi.fi/ohjeet-ja-tuki/tietoa-viesteista/suomifi-viesteja-kayttavat-organisaati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498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 Taina</dc:creator>
  <cp:keywords/>
  <dc:description/>
  <cp:lastModifiedBy>Jokela Eetu (VRK)</cp:lastModifiedBy>
  <cp:revision>7</cp:revision>
  <dcterms:created xsi:type="dcterms:W3CDTF">2019-04-18T11:52:00Z</dcterms:created>
  <dcterms:modified xsi:type="dcterms:W3CDTF">2019-04-24T10:32:00Z</dcterms:modified>
</cp:coreProperties>
</file>